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B958E" w14:textId="066C4AA8" w:rsidR="00E370B1" w:rsidRPr="00E370B1" w:rsidRDefault="00E370B1" w:rsidP="00E370B1">
      <w:pPr>
        <w:widowControl/>
        <w:spacing w:after="200"/>
        <w:jc w:val="right"/>
        <w:textAlignment w:val="auto"/>
        <w:rPr>
          <w:rFonts w:ascii="Corbel" w:hAnsi="Corbel" w:cs="Times New Roman"/>
          <w:bCs/>
          <w:i/>
          <w:sz w:val="22"/>
          <w:lang w:val="pl-PL" w:eastAsia="ar-SA"/>
        </w:rPr>
      </w:pPr>
      <w:r w:rsidRPr="00E370B1">
        <w:rPr>
          <w:rFonts w:ascii="Corbel" w:hAnsi="Corbel" w:cs="Times New Roman"/>
          <w:bCs/>
          <w:i/>
          <w:sz w:val="22"/>
          <w:lang w:val="pl-PL" w:eastAsia="ar-SA"/>
        </w:rPr>
        <w:t xml:space="preserve">Załącznik nr 1.5 do Zarządzenia Rektora UR nr </w:t>
      </w:r>
      <w:r w:rsidR="00881C13">
        <w:rPr>
          <w:rFonts w:ascii="Corbel" w:hAnsi="Corbel" w:cs="Times New Roman"/>
          <w:bCs/>
          <w:i/>
          <w:sz w:val="22"/>
          <w:lang w:val="pl-PL" w:eastAsia="ar-SA"/>
        </w:rPr>
        <w:t>61</w:t>
      </w:r>
      <w:r w:rsidRPr="00E370B1">
        <w:rPr>
          <w:rFonts w:ascii="Corbel" w:hAnsi="Corbel" w:cs="Times New Roman"/>
          <w:bCs/>
          <w:i/>
          <w:sz w:val="22"/>
          <w:lang w:val="pl-PL" w:eastAsia="ar-SA"/>
        </w:rPr>
        <w:t>/202</w:t>
      </w:r>
      <w:r w:rsidR="00881C13">
        <w:rPr>
          <w:rFonts w:ascii="Corbel" w:hAnsi="Corbel" w:cs="Times New Roman"/>
          <w:bCs/>
          <w:i/>
          <w:sz w:val="22"/>
          <w:lang w:val="pl-PL" w:eastAsia="ar-SA"/>
        </w:rPr>
        <w:t>5</w:t>
      </w:r>
    </w:p>
    <w:p w14:paraId="23852F18" w14:textId="77777777" w:rsidR="00E370B1" w:rsidRPr="00E370B1" w:rsidRDefault="00E370B1" w:rsidP="00E370B1">
      <w:pPr>
        <w:widowControl/>
        <w:jc w:val="center"/>
        <w:textAlignment w:val="auto"/>
        <w:rPr>
          <w:rFonts w:ascii="Corbel" w:hAnsi="Corbel" w:cs="Times New Roman"/>
          <w:b/>
          <w:smallCaps/>
          <w:szCs w:val="24"/>
          <w:lang w:val="pl-PL" w:eastAsia="ar-SA"/>
        </w:rPr>
      </w:pPr>
      <w:r w:rsidRPr="00E370B1">
        <w:rPr>
          <w:rFonts w:ascii="Corbel" w:hAnsi="Corbel" w:cs="Times New Roman"/>
          <w:b/>
          <w:smallCaps/>
          <w:szCs w:val="24"/>
          <w:lang w:val="pl-PL" w:eastAsia="ar-SA"/>
        </w:rPr>
        <w:t>SYLABUS</w:t>
      </w:r>
    </w:p>
    <w:p w14:paraId="476C82A3" w14:textId="251FF8AA" w:rsidR="00E370B1" w:rsidRPr="00E370B1" w:rsidRDefault="00E370B1" w:rsidP="00E370B1">
      <w:pPr>
        <w:widowControl/>
        <w:spacing w:line="240" w:lineRule="exact"/>
        <w:jc w:val="center"/>
        <w:textAlignment w:val="auto"/>
        <w:rPr>
          <w:rFonts w:ascii="Corbel" w:hAnsi="Corbel" w:cs="Times New Roman"/>
          <w:b/>
          <w:smallCaps/>
          <w:szCs w:val="24"/>
          <w:lang w:val="pl-PL" w:eastAsia="ar-SA"/>
        </w:rPr>
      </w:pPr>
      <w:r w:rsidRPr="00E370B1">
        <w:rPr>
          <w:rFonts w:ascii="Corbel" w:hAnsi="Corbel" w:cs="Times New Roman"/>
          <w:b/>
          <w:smallCaps/>
          <w:szCs w:val="24"/>
          <w:lang w:val="pl-PL" w:eastAsia="ar-SA"/>
        </w:rPr>
        <w:t>dotyczy cyklu kształcenia 202</w:t>
      </w:r>
      <w:r w:rsidR="00881C13">
        <w:rPr>
          <w:rFonts w:ascii="Corbel" w:hAnsi="Corbel" w:cs="Times New Roman"/>
          <w:b/>
          <w:smallCaps/>
          <w:szCs w:val="24"/>
          <w:lang w:val="pl-PL" w:eastAsia="ar-SA"/>
        </w:rPr>
        <w:t>5</w:t>
      </w:r>
      <w:r w:rsidRPr="00E370B1">
        <w:rPr>
          <w:rFonts w:ascii="Corbel" w:hAnsi="Corbel" w:cs="Times New Roman"/>
          <w:b/>
          <w:smallCaps/>
          <w:szCs w:val="24"/>
          <w:lang w:val="pl-PL" w:eastAsia="ar-SA"/>
        </w:rPr>
        <w:t>-20</w:t>
      </w:r>
      <w:r w:rsidR="00881C13">
        <w:rPr>
          <w:rFonts w:ascii="Corbel" w:hAnsi="Corbel" w:cs="Times New Roman"/>
          <w:b/>
          <w:smallCaps/>
          <w:szCs w:val="24"/>
          <w:lang w:val="pl-PL" w:eastAsia="ar-SA"/>
        </w:rPr>
        <w:t>30</w:t>
      </w:r>
    </w:p>
    <w:p w14:paraId="28DC75AB" w14:textId="77777777" w:rsidR="00E370B1" w:rsidRPr="00E370B1" w:rsidRDefault="00E370B1" w:rsidP="00E370B1">
      <w:pPr>
        <w:widowControl/>
        <w:spacing w:line="240" w:lineRule="exact"/>
        <w:ind w:left="5273" w:firstLine="340"/>
        <w:jc w:val="both"/>
        <w:textAlignment w:val="auto"/>
        <w:rPr>
          <w:rFonts w:ascii="Corbel" w:hAnsi="Corbel" w:cs="Times New Roman"/>
          <w:sz w:val="20"/>
          <w:szCs w:val="20"/>
          <w:lang w:val="pl-PL" w:eastAsia="ar-SA"/>
        </w:rPr>
      </w:pPr>
      <w:r w:rsidRPr="00E370B1">
        <w:rPr>
          <w:rFonts w:ascii="Corbel" w:hAnsi="Corbel" w:cs="Times New Roman"/>
          <w:i/>
          <w:sz w:val="20"/>
          <w:szCs w:val="20"/>
          <w:lang w:val="pl-PL" w:eastAsia="ar-SA"/>
        </w:rPr>
        <w:t>(skrajne daty</w:t>
      </w:r>
      <w:r w:rsidRPr="00E370B1">
        <w:rPr>
          <w:rFonts w:ascii="Corbel" w:hAnsi="Corbel" w:cs="Times New Roman"/>
          <w:sz w:val="20"/>
          <w:szCs w:val="20"/>
          <w:lang w:val="pl-PL" w:eastAsia="ar-SA"/>
        </w:rPr>
        <w:t>)</w:t>
      </w:r>
    </w:p>
    <w:p w14:paraId="3EA5F77D" w14:textId="6EBDC156" w:rsidR="00E370B1" w:rsidRPr="00E370B1" w:rsidRDefault="00E370B1" w:rsidP="00E370B1">
      <w:pPr>
        <w:widowControl/>
        <w:spacing w:line="240" w:lineRule="exact"/>
        <w:jc w:val="center"/>
        <w:textAlignment w:val="auto"/>
        <w:rPr>
          <w:rFonts w:ascii="Corbel" w:hAnsi="Corbel" w:cs="Times New Roman"/>
          <w:sz w:val="20"/>
          <w:szCs w:val="20"/>
          <w:lang w:val="pl-PL" w:eastAsia="ar-SA"/>
        </w:rPr>
      </w:pPr>
      <w:r w:rsidRPr="00E370B1">
        <w:rPr>
          <w:rFonts w:ascii="Corbel" w:hAnsi="Corbel" w:cs="Times New Roman"/>
          <w:sz w:val="20"/>
          <w:szCs w:val="20"/>
          <w:lang w:val="pl-PL" w:eastAsia="ar-SA"/>
        </w:rPr>
        <w:t>Rok akademicki 202</w:t>
      </w:r>
      <w:r w:rsidR="00881C13">
        <w:rPr>
          <w:rFonts w:ascii="Corbel" w:hAnsi="Corbel" w:cs="Times New Roman"/>
          <w:sz w:val="20"/>
          <w:szCs w:val="20"/>
          <w:lang w:val="pl-PL" w:eastAsia="ar-SA"/>
        </w:rPr>
        <w:t>9</w:t>
      </w:r>
      <w:r w:rsidRPr="00E370B1">
        <w:rPr>
          <w:rFonts w:ascii="Corbel" w:hAnsi="Corbel" w:cs="Times New Roman"/>
          <w:sz w:val="20"/>
          <w:szCs w:val="20"/>
          <w:lang w:val="pl-PL" w:eastAsia="ar-SA"/>
        </w:rPr>
        <w:t>/20</w:t>
      </w:r>
      <w:r w:rsidR="00881C13">
        <w:rPr>
          <w:rFonts w:ascii="Corbel" w:hAnsi="Corbel" w:cs="Times New Roman"/>
          <w:sz w:val="20"/>
          <w:szCs w:val="20"/>
          <w:lang w:val="pl-PL" w:eastAsia="ar-SA"/>
        </w:rPr>
        <w:t>30</w:t>
      </w:r>
    </w:p>
    <w:p w14:paraId="403D1517" w14:textId="77777777" w:rsidR="00E370B1" w:rsidRPr="00601922" w:rsidRDefault="00E370B1">
      <w:pPr>
        <w:pStyle w:val="Standard"/>
        <w:rPr>
          <w:rFonts w:ascii="Corbel" w:hAnsi="Corbel"/>
        </w:rPr>
      </w:pPr>
    </w:p>
    <w:p w14:paraId="1AB0C444" w14:textId="26DA3EC9" w:rsidR="00A136D2" w:rsidRPr="00601922" w:rsidRDefault="00601922" w:rsidP="00601922">
      <w:pPr>
        <w:pStyle w:val="Punktygwne"/>
        <w:spacing w:before="0" w:after="0"/>
        <w:ind w:left="-142"/>
        <w:rPr>
          <w:rFonts w:ascii="Corbel" w:hAnsi="Corbel"/>
        </w:rPr>
      </w:pPr>
      <w:r w:rsidRPr="00601922">
        <w:rPr>
          <w:rFonts w:ascii="Corbel" w:hAnsi="Corbel"/>
        </w:rPr>
        <w:t xml:space="preserve">1. </w:t>
      </w:r>
      <w:r w:rsidR="00DD19E2" w:rsidRPr="00601922">
        <w:rPr>
          <w:rFonts w:ascii="Corbel" w:hAnsi="Corbel"/>
        </w:rPr>
        <w:t>Podstawowe informacje o przedmiocie</w:t>
      </w:r>
    </w:p>
    <w:tbl>
      <w:tblPr>
        <w:tblW w:w="9781" w:type="dxa"/>
        <w:tblInd w:w="-157" w:type="dxa"/>
        <w:tblLayout w:type="fixed"/>
        <w:tblLook w:val="0000" w:firstRow="0" w:lastRow="0" w:firstColumn="0" w:lastColumn="0" w:noHBand="0" w:noVBand="0"/>
      </w:tblPr>
      <w:tblGrid>
        <w:gridCol w:w="2689"/>
        <w:gridCol w:w="7092"/>
      </w:tblGrid>
      <w:tr w:rsidR="00A136D2" w:rsidRPr="00601922" w14:paraId="12E4B7FC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62119" w14:textId="77777777" w:rsidR="00A136D2" w:rsidRPr="00601922" w:rsidRDefault="00DD19E2">
            <w:pPr>
              <w:rPr>
                <w:rFonts w:ascii="Corbel" w:hAnsi="Corbel" w:cs="Times New Roman"/>
                <w:szCs w:val="24"/>
              </w:rPr>
            </w:pPr>
            <w:r w:rsidRPr="00601922">
              <w:rPr>
                <w:rFonts w:ascii="Corbel" w:hAnsi="Corbel" w:cs="Times New Roman"/>
                <w:szCs w:val="24"/>
              </w:rPr>
              <w:t xml:space="preserve">Nazwa </w:t>
            </w:r>
            <w:proofErr w:type="spellStart"/>
            <w:r w:rsidRPr="00601922">
              <w:rPr>
                <w:rFonts w:ascii="Corbel" w:hAnsi="Corbel" w:cs="Times New Roman"/>
                <w:szCs w:val="24"/>
              </w:rPr>
              <w:t>przedmiotu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07EFF" w14:textId="77777777" w:rsidR="00A136D2" w:rsidRPr="00601922" w:rsidRDefault="00DD19E2">
            <w:pPr>
              <w:rPr>
                <w:rFonts w:ascii="Corbel" w:hAnsi="Corbel" w:cs="Corbel"/>
                <w:b/>
                <w:szCs w:val="24"/>
                <w:lang w:val="pl-PL"/>
              </w:rPr>
            </w:pPr>
            <w:r w:rsidRPr="00601922">
              <w:rPr>
                <w:rFonts w:ascii="Corbel" w:hAnsi="Corbel" w:cs="Corbel"/>
                <w:b/>
                <w:szCs w:val="24"/>
                <w:lang w:val="pl-PL"/>
              </w:rPr>
              <w:t>Aplikacja notarialna – prawo i praktyka</w:t>
            </w:r>
          </w:p>
        </w:tc>
      </w:tr>
      <w:tr w:rsidR="00A136D2" w:rsidRPr="00601922" w14:paraId="3C6F399B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2ECA0" w14:textId="77777777" w:rsidR="00A136D2" w:rsidRPr="00601922" w:rsidRDefault="00DD19E2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601922">
              <w:rPr>
                <w:rFonts w:ascii="Corbel" w:hAnsi="Corbel" w:cs="Times New Roman"/>
                <w:szCs w:val="24"/>
              </w:rPr>
              <w:t>Kod</w:t>
            </w:r>
            <w:proofErr w:type="spellEnd"/>
            <w:r w:rsidRPr="00601922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601922">
              <w:rPr>
                <w:rFonts w:ascii="Corbel" w:hAnsi="Corbel" w:cs="Times New Roman"/>
                <w:szCs w:val="24"/>
              </w:rPr>
              <w:t>przedmiotu</w:t>
            </w:r>
            <w:proofErr w:type="spellEnd"/>
            <w:r w:rsidRPr="00601922">
              <w:rPr>
                <w:rFonts w:ascii="Corbel" w:hAnsi="Corbel" w:cs="Times New Roman"/>
                <w:szCs w:val="24"/>
              </w:rPr>
              <w:t>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CAB2A" w14:textId="77777777" w:rsidR="00A136D2" w:rsidRPr="00601922" w:rsidRDefault="00A136D2">
            <w:pPr>
              <w:rPr>
                <w:rFonts w:ascii="Corbel" w:hAnsi="Corbel" w:cs="Times New Roman"/>
                <w:szCs w:val="24"/>
              </w:rPr>
            </w:pPr>
          </w:p>
        </w:tc>
      </w:tr>
      <w:tr w:rsidR="00A136D2" w:rsidRPr="00601922" w14:paraId="706C3BB3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1D6DD" w14:textId="77777777" w:rsidR="00A136D2" w:rsidRPr="00601922" w:rsidRDefault="00DD19E2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601922">
              <w:rPr>
                <w:rFonts w:ascii="Corbel" w:hAnsi="Corbel" w:cs="Times New Roman"/>
                <w:szCs w:val="24"/>
              </w:rPr>
              <w:t>nazwa</w:t>
            </w:r>
            <w:proofErr w:type="spellEnd"/>
            <w:r w:rsidRPr="00601922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601922">
              <w:rPr>
                <w:rFonts w:ascii="Corbel" w:hAnsi="Corbel" w:cs="Times New Roman"/>
                <w:szCs w:val="24"/>
              </w:rPr>
              <w:t>jednostki</w:t>
            </w:r>
            <w:proofErr w:type="spellEnd"/>
            <w:r w:rsidRPr="00601922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601922">
              <w:rPr>
                <w:rFonts w:ascii="Corbel" w:hAnsi="Corbel" w:cs="Times New Roman"/>
                <w:szCs w:val="24"/>
              </w:rPr>
              <w:t>prowadzącej</w:t>
            </w:r>
            <w:proofErr w:type="spellEnd"/>
            <w:r w:rsidRPr="00601922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601922">
              <w:rPr>
                <w:rFonts w:ascii="Corbel" w:hAnsi="Corbel" w:cs="Times New Roman"/>
                <w:szCs w:val="24"/>
              </w:rPr>
              <w:t>kierunek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C90CF" w14:textId="3E9883F6" w:rsidR="00A136D2" w:rsidRPr="00601922" w:rsidRDefault="00881C13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601922">
              <w:rPr>
                <w:rFonts w:ascii="Corbel" w:hAnsi="Corbel" w:cs="Times New Roman"/>
                <w:szCs w:val="24"/>
              </w:rPr>
              <w:t>Wydział</w:t>
            </w:r>
            <w:proofErr w:type="spellEnd"/>
            <w:r w:rsidRPr="00601922">
              <w:rPr>
                <w:rFonts w:ascii="Corbel" w:hAnsi="Corbel" w:cs="Times New Roman"/>
                <w:szCs w:val="24"/>
              </w:rPr>
              <w:t xml:space="preserve"> Prawa </w:t>
            </w:r>
            <w:proofErr w:type="spellStart"/>
            <w:r w:rsidRPr="00601922">
              <w:rPr>
                <w:rFonts w:ascii="Corbel" w:hAnsi="Corbel" w:cs="Times New Roman"/>
                <w:szCs w:val="24"/>
              </w:rPr>
              <w:t>i</w:t>
            </w:r>
            <w:proofErr w:type="spellEnd"/>
            <w:r w:rsidRPr="00601922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601922">
              <w:rPr>
                <w:rFonts w:ascii="Corbel" w:hAnsi="Corbel" w:cs="Times New Roman"/>
                <w:szCs w:val="24"/>
              </w:rPr>
              <w:t>Administracji</w:t>
            </w:r>
            <w:proofErr w:type="spellEnd"/>
          </w:p>
        </w:tc>
      </w:tr>
      <w:tr w:rsidR="00A136D2" w:rsidRPr="00601922" w14:paraId="77ABC8EF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B2E74" w14:textId="77777777" w:rsidR="00A136D2" w:rsidRPr="00601922" w:rsidRDefault="00DD19E2">
            <w:pPr>
              <w:rPr>
                <w:rFonts w:ascii="Corbel" w:hAnsi="Corbel" w:cs="Times New Roman"/>
                <w:szCs w:val="24"/>
              </w:rPr>
            </w:pPr>
            <w:r w:rsidRPr="00601922">
              <w:rPr>
                <w:rFonts w:ascii="Corbel" w:hAnsi="Corbel" w:cs="Times New Roman"/>
                <w:szCs w:val="24"/>
              </w:rPr>
              <w:t xml:space="preserve">Nazwa </w:t>
            </w:r>
            <w:proofErr w:type="spellStart"/>
            <w:r w:rsidRPr="00601922">
              <w:rPr>
                <w:rFonts w:ascii="Corbel" w:hAnsi="Corbel" w:cs="Times New Roman"/>
                <w:szCs w:val="24"/>
              </w:rPr>
              <w:t>jednostki</w:t>
            </w:r>
            <w:proofErr w:type="spellEnd"/>
            <w:r w:rsidRPr="00601922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601922">
              <w:rPr>
                <w:rFonts w:ascii="Corbel" w:hAnsi="Corbel" w:cs="Times New Roman"/>
                <w:szCs w:val="24"/>
              </w:rPr>
              <w:t>realizującej</w:t>
            </w:r>
            <w:proofErr w:type="spellEnd"/>
            <w:r w:rsidRPr="00601922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601922">
              <w:rPr>
                <w:rFonts w:ascii="Corbel" w:hAnsi="Corbel" w:cs="Times New Roman"/>
                <w:szCs w:val="24"/>
              </w:rPr>
              <w:t>przedmiot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1C553" w14:textId="4C353FBB" w:rsidR="00A136D2" w:rsidRPr="00601922" w:rsidRDefault="00DD19E2">
            <w:pPr>
              <w:rPr>
                <w:rFonts w:ascii="Corbel" w:hAnsi="Corbel" w:cs="Calibri"/>
                <w:szCs w:val="24"/>
                <w:lang w:val="pl-PL"/>
              </w:rPr>
            </w:pPr>
            <w:r w:rsidRPr="00601922">
              <w:rPr>
                <w:rFonts w:ascii="Corbel" w:hAnsi="Corbel" w:cs="Calibri"/>
                <w:szCs w:val="24"/>
                <w:lang w:val="pl-PL"/>
              </w:rPr>
              <w:t>Zakład Ustrojów Państw Europejskich</w:t>
            </w:r>
          </w:p>
        </w:tc>
      </w:tr>
      <w:tr w:rsidR="00A136D2" w:rsidRPr="00601922" w14:paraId="7A926E20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86A1E" w14:textId="77777777" w:rsidR="00A136D2" w:rsidRPr="00601922" w:rsidRDefault="00DD19E2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601922">
              <w:rPr>
                <w:rFonts w:ascii="Corbel" w:hAnsi="Corbel" w:cs="Times New Roman"/>
                <w:szCs w:val="24"/>
              </w:rPr>
              <w:t>Kierunek</w:t>
            </w:r>
            <w:proofErr w:type="spellEnd"/>
            <w:r w:rsidRPr="00601922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601922">
              <w:rPr>
                <w:rFonts w:ascii="Corbel" w:hAnsi="Corbel" w:cs="Times New Roman"/>
                <w:szCs w:val="24"/>
              </w:rPr>
              <w:t>studiów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BCCF4" w14:textId="77777777" w:rsidR="00A136D2" w:rsidRPr="00601922" w:rsidRDefault="00DD19E2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601922">
              <w:rPr>
                <w:rFonts w:ascii="Corbel" w:hAnsi="Corbel" w:cs="Times New Roman"/>
                <w:szCs w:val="24"/>
              </w:rPr>
              <w:t>Prawo</w:t>
            </w:r>
            <w:proofErr w:type="spellEnd"/>
          </w:p>
        </w:tc>
      </w:tr>
      <w:tr w:rsidR="00A136D2" w:rsidRPr="00601922" w14:paraId="1F9C01FA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7B863" w14:textId="77777777" w:rsidR="00A136D2" w:rsidRPr="00601922" w:rsidRDefault="00DD19E2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601922">
              <w:rPr>
                <w:rFonts w:ascii="Corbel" w:hAnsi="Corbel" w:cs="Times New Roman"/>
                <w:szCs w:val="24"/>
              </w:rPr>
              <w:t>Poziom</w:t>
            </w:r>
            <w:proofErr w:type="spellEnd"/>
            <w:r w:rsidRPr="00601922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601922">
              <w:rPr>
                <w:rFonts w:ascii="Corbel" w:hAnsi="Corbel" w:cs="Times New Roman"/>
                <w:szCs w:val="24"/>
              </w:rPr>
              <w:t>studiów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9840E" w14:textId="77777777" w:rsidR="00A136D2" w:rsidRPr="00601922" w:rsidRDefault="00DD19E2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601922">
              <w:rPr>
                <w:rFonts w:ascii="Corbel" w:hAnsi="Corbel" w:cs="Times New Roman"/>
                <w:szCs w:val="24"/>
              </w:rPr>
              <w:t>Jednolite</w:t>
            </w:r>
            <w:proofErr w:type="spellEnd"/>
            <w:r w:rsidRPr="00601922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601922">
              <w:rPr>
                <w:rFonts w:ascii="Corbel" w:hAnsi="Corbel" w:cs="Times New Roman"/>
                <w:szCs w:val="24"/>
              </w:rPr>
              <w:t>Magisterskie</w:t>
            </w:r>
            <w:proofErr w:type="spellEnd"/>
          </w:p>
        </w:tc>
      </w:tr>
      <w:tr w:rsidR="00A136D2" w:rsidRPr="00601922" w14:paraId="5895FF6D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49515" w14:textId="77777777" w:rsidR="00A136D2" w:rsidRPr="00601922" w:rsidRDefault="00DD19E2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601922">
              <w:rPr>
                <w:rFonts w:ascii="Corbel" w:hAnsi="Corbel" w:cs="Times New Roman"/>
                <w:szCs w:val="24"/>
              </w:rPr>
              <w:t>Profil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8287D" w14:textId="77777777" w:rsidR="00A136D2" w:rsidRPr="00601922" w:rsidRDefault="00DD19E2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601922">
              <w:rPr>
                <w:rFonts w:ascii="Corbel" w:hAnsi="Corbel" w:cs="Times New Roman"/>
                <w:szCs w:val="24"/>
              </w:rPr>
              <w:t>Ogólnoakademicki</w:t>
            </w:r>
            <w:proofErr w:type="spellEnd"/>
          </w:p>
        </w:tc>
      </w:tr>
      <w:tr w:rsidR="00A136D2" w:rsidRPr="00601922" w14:paraId="53111D26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4E566" w14:textId="77777777" w:rsidR="00A136D2" w:rsidRPr="00601922" w:rsidRDefault="00DD19E2">
            <w:pPr>
              <w:rPr>
                <w:rFonts w:ascii="Corbel" w:hAnsi="Corbel" w:cs="Times New Roman"/>
                <w:szCs w:val="24"/>
              </w:rPr>
            </w:pPr>
            <w:r w:rsidRPr="00601922">
              <w:rPr>
                <w:rFonts w:ascii="Corbel" w:hAnsi="Corbel" w:cs="Times New Roman"/>
                <w:szCs w:val="24"/>
              </w:rPr>
              <w:t xml:space="preserve">Forma </w:t>
            </w:r>
            <w:proofErr w:type="spellStart"/>
            <w:r w:rsidRPr="00601922">
              <w:rPr>
                <w:rFonts w:ascii="Corbel" w:hAnsi="Corbel" w:cs="Times New Roman"/>
                <w:szCs w:val="24"/>
              </w:rPr>
              <w:t>studiów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123A4" w14:textId="77777777" w:rsidR="00A136D2" w:rsidRPr="00601922" w:rsidRDefault="00DD19E2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601922">
              <w:rPr>
                <w:rFonts w:ascii="Corbel" w:hAnsi="Corbel" w:cs="Times New Roman"/>
                <w:szCs w:val="24"/>
              </w:rPr>
              <w:t>Stacjonarne</w:t>
            </w:r>
            <w:proofErr w:type="spellEnd"/>
          </w:p>
        </w:tc>
      </w:tr>
      <w:tr w:rsidR="00A136D2" w:rsidRPr="00601922" w14:paraId="223D2606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1B16" w14:textId="77777777" w:rsidR="00A136D2" w:rsidRPr="00601922" w:rsidRDefault="00DD19E2">
            <w:pPr>
              <w:rPr>
                <w:rFonts w:ascii="Corbel" w:hAnsi="Corbel" w:cs="Times New Roman"/>
                <w:szCs w:val="24"/>
                <w:lang w:val="pl-PL"/>
              </w:rPr>
            </w:pPr>
            <w:r w:rsidRPr="00601922">
              <w:rPr>
                <w:rFonts w:ascii="Corbel" w:hAnsi="Corbel" w:cs="Times New Roman"/>
                <w:szCs w:val="24"/>
                <w:lang w:val="pl-PL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4047E" w14:textId="77777777" w:rsidR="00A136D2" w:rsidRPr="00601922" w:rsidRDefault="00DD19E2">
            <w:pPr>
              <w:rPr>
                <w:rFonts w:ascii="Corbel" w:hAnsi="Corbel" w:cs="Times New Roman"/>
                <w:szCs w:val="24"/>
              </w:rPr>
            </w:pPr>
            <w:r w:rsidRPr="00601922">
              <w:rPr>
                <w:rFonts w:ascii="Corbel" w:hAnsi="Corbel" w:cs="Times New Roman"/>
                <w:szCs w:val="24"/>
              </w:rPr>
              <w:t xml:space="preserve">Rok V </w:t>
            </w:r>
            <w:proofErr w:type="spellStart"/>
            <w:r w:rsidRPr="00601922">
              <w:rPr>
                <w:rFonts w:ascii="Corbel" w:hAnsi="Corbel" w:cs="Times New Roman"/>
                <w:szCs w:val="24"/>
              </w:rPr>
              <w:t>semestr</w:t>
            </w:r>
            <w:proofErr w:type="spellEnd"/>
            <w:r w:rsidRPr="00601922">
              <w:rPr>
                <w:rFonts w:ascii="Corbel" w:hAnsi="Corbel" w:cs="Times New Roman"/>
                <w:szCs w:val="24"/>
              </w:rPr>
              <w:t xml:space="preserve"> X</w:t>
            </w:r>
          </w:p>
        </w:tc>
      </w:tr>
      <w:tr w:rsidR="00A136D2" w:rsidRPr="00601922" w14:paraId="42D0B7B6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7C43" w14:textId="77777777" w:rsidR="00A136D2" w:rsidRPr="00601922" w:rsidRDefault="00DD19E2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601922">
              <w:rPr>
                <w:rFonts w:ascii="Corbel" w:hAnsi="Corbel" w:cs="Times New Roman"/>
                <w:szCs w:val="24"/>
              </w:rPr>
              <w:t>Rodzaj</w:t>
            </w:r>
            <w:proofErr w:type="spellEnd"/>
            <w:r w:rsidRPr="00601922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601922">
              <w:rPr>
                <w:rFonts w:ascii="Corbel" w:hAnsi="Corbel" w:cs="Times New Roman"/>
                <w:szCs w:val="24"/>
              </w:rPr>
              <w:t>przedmiotu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3E623" w14:textId="77777777" w:rsidR="00A136D2" w:rsidRPr="00601922" w:rsidRDefault="00DD19E2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601922">
              <w:rPr>
                <w:rFonts w:ascii="Corbel" w:hAnsi="Corbel" w:cs="Times New Roman"/>
                <w:szCs w:val="24"/>
              </w:rPr>
              <w:t>Fakultatywny</w:t>
            </w:r>
            <w:proofErr w:type="spellEnd"/>
          </w:p>
        </w:tc>
      </w:tr>
      <w:tr w:rsidR="00A136D2" w:rsidRPr="00601922" w14:paraId="08AD2AD0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4A9A4" w14:textId="77777777" w:rsidR="00A136D2" w:rsidRPr="00601922" w:rsidRDefault="00DD19E2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601922">
              <w:rPr>
                <w:rFonts w:ascii="Corbel" w:hAnsi="Corbel" w:cs="Times New Roman"/>
                <w:szCs w:val="24"/>
              </w:rPr>
              <w:t>Język</w:t>
            </w:r>
            <w:proofErr w:type="spellEnd"/>
            <w:r w:rsidRPr="00601922">
              <w:rPr>
                <w:rFonts w:ascii="Corbel" w:hAnsi="Corbel" w:cs="Times New Roman"/>
                <w:szCs w:val="24"/>
              </w:rPr>
              <w:t xml:space="preserve"> </w:t>
            </w:r>
            <w:proofErr w:type="spellStart"/>
            <w:r w:rsidRPr="00601922">
              <w:rPr>
                <w:rFonts w:ascii="Corbel" w:hAnsi="Corbel" w:cs="Times New Roman"/>
                <w:szCs w:val="24"/>
              </w:rPr>
              <w:t>wykładowy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CE155" w14:textId="77777777" w:rsidR="00A136D2" w:rsidRPr="00601922" w:rsidRDefault="00DD19E2">
            <w:pPr>
              <w:rPr>
                <w:rFonts w:ascii="Corbel" w:hAnsi="Corbel" w:cs="Times New Roman"/>
                <w:szCs w:val="24"/>
              </w:rPr>
            </w:pPr>
            <w:r w:rsidRPr="00601922">
              <w:rPr>
                <w:rFonts w:ascii="Corbel" w:hAnsi="Corbel" w:cs="Times New Roman"/>
                <w:szCs w:val="24"/>
              </w:rPr>
              <w:t>Polski</w:t>
            </w:r>
          </w:p>
        </w:tc>
      </w:tr>
      <w:tr w:rsidR="00A136D2" w:rsidRPr="00601922" w14:paraId="02DC8F90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01220" w14:textId="77777777" w:rsidR="00A136D2" w:rsidRPr="00601922" w:rsidRDefault="00DD19E2">
            <w:pPr>
              <w:rPr>
                <w:rFonts w:ascii="Corbel" w:hAnsi="Corbel" w:cs="Times New Roman"/>
                <w:szCs w:val="24"/>
              </w:rPr>
            </w:pPr>
            <w:proofErr w:type="spellStart"/>
            <w:r w:rsidRPr="00601922">
              <w:rPr>
                <w:rFonts w:ascii="Corbel" w:hAnsi="Corbel" w:cs="Times New Roman"/>
                <w:szCs w:val="24"/>
              </w:rPr>
              <w:t>Koordynator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4480A" w14:textId="77777777" w:rsidR="00A136D2" w:rsidRPr="00601922" w:rsidRDefault="00DD19E2">
            <w:pPr>
              <w:rPr>
                <w:rFonts w:ascii="Corbel" w:hAnsi="Corbel" w:cs="Times New Roman"/>
                <w:szCs w:val="24"/>
                <w:lang w:val="fr-FR"/>
              </w:rPr>
            </w:pPr>
            <w:r w:rsidRPr="00601922">
              <w:rPr>
                <w:rFonts w:ascii="Corbel" w:hAnsi="Corbel" w:cs="Times New Roman"/>
                <w:szCs w:val="24"/>
                <w:lang w:val="fr-FR"/>
              </w:rPr>
              <w:t>dr hab. Viktoriya Serzhanova, prof. UR</w:t>
            </w:r>
          </w:p>
        </w:tc>
      </w:tr>
      <w:tr w:rsidR="00A136D2" w:rsidRPr="00601922" w14:paraId="66AEB1FA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C3864" w14:textId="77777777" w:rsidR="00A136D2" w:rsidRPr="00601922" w:rsidRDefault="00DD19E2">
            <w:pPr>
              <w:rPr>
                <w:rFonts w:ascii="Corbel" w:hAnsi="Corbel" w:cs="Times New Roman"/>
                <w:szCs w:val="24"/>
                <w:lang w:val="pl-PL"/>
              </w:rPr>
            </w:pPr>
            <w:r w:rsidRPr="00601922">
              <w:rPr>
                <w:rFonts w:ascii="Corbel" w:hAnsi="Corbel" w:cs="Times New Roman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A479C" w14:textId="77777777" w:rsidR="00A136D2" w:rsidRPr="00601922" w:rsidRDefault="002F6E5A">
            <w:pPr>
              <w:rPr>
                <w:rFonts w:ascii="Corbel" w:hAnsi="Corbel"/>
                <w:szCs w:val="24"/>
                <w:lang w:val="fr-FR"/>
              </w:rPr>
            </w:pPr>
            <w:r w:rsidRPr="00601922">
              <w:rPr>
                <w:rFonts w:ascii="Corbel" w:hAnsi="Corbel"/>
                <w:szCs w:val="24"/>
                <w:lang w:val="fr-FR"/>
              </w:rPr>
              <w:t>dr hab. Viktoriya Serzhanova, prof. UR</w:t>
            </w:r>
          </w:p>
          <w:p w14:paraId="528C2D32" w14:textId="693C9EA5" w:rsidR="002F6E5A" w:rsidRPr="00601922" w:rsidRDefault="002F6E5A" w:rsidP="00601922">
            <w:pPr>
              <w:rPr>
                <w:rFonts w:ascii="Corbel" w:hAnsi="Corbel"/>
                <w:szCs w:val="24"/>
              </w:rPr>
            </w:pPr>
            <w:r w:rsidRPr="00601922">
              <w:rPr>
                <w:rFonts w:ascii="Corbel" w:hAnsi="Corbel"/>
                <w:szCs w:val="24"/>
                <w:lang w:val="fr-FR"/>
              </w:rPr>
              <w:t>dr Jan Plis</w:t>
            </w:r>
            <w:r w:rsidR="00601922" w:rsidRPr="00601922">
              <w:rPr>
                <w:rFonts w:ascii="Corbel" w:hAnsi="Corbel"/>
                <w:szCs w:val="24"/>
                <w:lang w:val="fr-FR"/>
              </w:rPr>
              <w:t xml:space="preserve">, </w:t>
            </w:r>
            <w:r w:rsidRPr="00601922">
              <w:rPr>
                <w:rFonts w:ascii="Corbel" w:hAnsi="Corbel"/>
                <w:szCs w:val="24"/>
                <w:lang w:val="fr-FR"/>
              </w:rPr>
              <w:t>dr Krystian Nowak</w:t>
            </w:r>
          </w:p>
        </w:tc>
      </w:tr>
    </w:tbl>
    <w:p w14:paraId="56EEA35A" w14:textId="77777777" w:rsidR="00A136D2" w:rsidRPr="00601922" w:rsidRDefault="00DD19E2" w:rsidP="00601922">
      <w:pPr>
        <w:pStyle w:val="Podpunkty"/>
        <w:ind w:left="0"/>
        <w:rPr>
          <w:rFonts w:ascii="Corbel" w:hAnsi="Corbel"/>
          <w:b w:val="0"/>
          <w:i/>
          <w:sz w:val="22"/>
          <w:szCs w:val="22"/>
          <w:lang w:val="pl-PL"/>
        </w:rPr>
      </w:pPr>
      <w:r w:rsidRPr="00601922">
        <w:rPr>
          <w:rFonts w:ascii="Corbel" w:hAnsi="Corbel"/>
          <w:sz w:val="22"/>
          <w:szCs w:val="22"/>
          <w:lang w:val="pl-PL"/>
        </w:rPr>
        <w:t xml:space="preserve">* </w:t>
      </w:r>
      <w:r w:rsidRPr="00601922">
        <w:rPr>
          <w:rFonts w:ascii="Corbel" w:hAnsi="Corbel"/>
          <w:i/>
          <w:sz w:val="22"/>
          <w:szCs w:val="22"/>
          <w:lang w:val="pl-PL"/>
        </w:rPr>
        <w:t>-</w:t>
      </w:r>
      <w:r w:rsidRPr="00601922">
        <w:rPr>
          <w:rFonts w:ascii="Corbel" w:hAnsi="Corbel"/>
          <w:b w:val="0"/>
          <w:i/>
          <w:sz w:val="22"/>
          <w:szCs w:val="22"/>
          <w:lang w:val="pl-PL"/>
        </w:rPr>
        <w:t>opcjonalni</w:t>
      </w:r>
      <w:r w:rsidRPr="00601922">
        <w:rPr>
          <w:rFonts w:ascii="Corbel" w:hAnsi="Corbel"/>
          <w:b w:val="0"/>
          <w:sz w:val="22"/>
          <w:szCs w:val="22"/>
          <w:lang w:val="pl-PL"/>
        </w:rPr>
        <w:t>e,</w:t>
      </w:r>
      <w:r w:rsidRPr="00601922">
        <w:rPr>
          <w:rFonts w:ascii="Corbel" w:hAnsi="Corbel"/>
          <w:i/>
          <w:sz w:val="22"/>
          <w:szCs w:val="22"/>
          <w:lang w:val="pl-PL"/>
        </w:rPr>
        <w:t xml:space="preserve"> </w:t>
      </w:r>
      <w:r w:rsidRPr="00601922">
        <w:rPr>
          <w:rFonts w:ascii="Corbel" w:hAnsi="Corbel"/>
          <w:b w:val="0"/>
          <w:i/>
          <w:sz w:val="22"/>
          <w:szCs w:val="22"/>
          <w:lang w:val="pl-PL"/>
        </w:rPr>
        <w:t>zgodnie z ustaleniami w Jednostce</w:t>
      </w:r>
    </w:p>
    <w:p w14:paraId="544CF28B" w14:textId="77777777" w:rsidR="00601922" w:rsidRPr="00601922" w:rsidRDefault="00601922" w:rsidP="00601922">
      <w:pPr>
        <w:pStyle w:val="Podpunkty"/>
        <w:ind w:left="0"/>
        <w:rPr>
          <w:rFonts w:ascii="Corbel" w:hAnsi="Corbel"/>
          <w:szCs w:val="24"/>
          <w:lang w:val="pl-PL"/>
        </w:rPr>
      </w:pPr>
    </w:p>
    <w:p w14:paraId="6C928B41" w14:textId="503B6D77" w:rsidR="00A136D2" w:rsidRPr="00601922" w:rsidRDefault="00DD19E2">
      <w:pPr>
        <w:pStyle w:val="Podpunkty"/>
        <w:ind w:left="284"/>
        <w:rPr>
          <w:rFonts w:ascii="Corbel" w:hAnsi="Corbel"/>
          <w:szCs w:val="24"/>
          <w:lang w:val="pl-PL"/>
        </w:rPr>
      </w:pPr>
      <w:r w:rsidRPr="00601922">
        <w:rPr>
          <w:rFonts w:ascii="Corbel" w:hAnsi="Corbel"/>
          <w:szCs w:val="24"/>
          <w:lang w:val="pl-PL"/>
        </w:rPr>
        <w:t>1.1.</w:t>
      </w:r>
      <w:r w:rsidR="00601922">
        <w:rPr>
          <w:rFonts w:ascii="Corbel" w:hAnsi="Corbel"/>
          <w:szCs w:val="24"/>
          <w:lang w:val="pl-PL"/>
        </w:rPr>
        <w:t xml:space="preserve"> </w:t>
      </w:r>
      <w:r w:rsidRPr="00601922">
        <w:rPr>
          <w:rFonts w:ascii="Corbel" w:hAnsi="Corbel"/>
          <w:szCs w:val="24"/>
          <w:lang w:val="pl-PL"/>
        </w:rPr>
        <w:t>Formy zajęć dydaktycznych, wymiar godzin i punktów ECTS</w:t>
      </w:r>
    </w:p>
    <w:p w14:paraId="4CF52750" w14:textId="77777777" w:rsidR="00A136D2" w:rsidRPr="00601922" w:rsidRDefault="00A136D2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748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1111"/>
        <w:gridCol w:w="860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A136D2" w:rsidRPr="00601922" w14:paraId="51C2E9BD" w14:textId="77777777" w:rsidTr="00601922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1F4B6" w14:textId="77777777" w:rsidR="00A136D2" w:rsidRPr="00601922" w:rsidRDefault="00DD19E2" w:rsidP="0060192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01922">
              <w:rPr>
                <w:rFonts w:ascii="Corbel" w:hAnsi="Corbel"/>
                <w:szCs w:val="24"/>
              </w:rPr>
              <w:t>Semestr</w:t>
            </w:r>
            <w:proofErr w:type="spellEnd"/>
          </w:p>
          <w:p w14:paraId="2445E35A" w14:textId="77777777" w:rsidR="00A136D2" w:rsidRPr="00601922" w:rsidRDefault="00DD19E2" w:rsidP="0060192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019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FC9A4" w14:textId="77777777" w:rsidR="00A136D2" w:rsidRPr="00601922" w:rsidRDefault="00DD19E2" w:rsidP="0060192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01922">
              <w:rPr>
                <w:rFonts w:ascii="Corbel" w:hAnsi="Corbel"/>
                <w:szCs w:val="24"/>
              </w:rPr>
              <w:t>Wykł</w:t>
            </w:r>
            <w:proofErr w:type="spellEnd"/>
            <w:r w:rsidRPr="006019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7592A" w14:textId="77777777" w:rsidR="00A136D2" w:rsidRPr="00601922" w:rsidRDefault="00DD19E2" w:rsidP="0060192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01922">
              <w:rPr>
                <w:rFonts w:ascii="Corbel" w:hAnsi="Corbel"/>
                <w:szCs w:val="24"/>
              </w:rPr>
              <w:t>Ćw</w:t>
            </w:r>
            <w:proofErr w:type="spellEnd"/>
            <w:r w:rsidRPr="006019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49020" w14:textId="77777777" w:rsidR="00A136D2" w:rsidRPr="00601922" w:rsidRDefault="00DD19E2" w:rsidP="0060192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01922">
              <w:rPr>
                <w:rFonts w:ascii="Corbel" w:hAnsi="Corbel"/>
                <w:szCs w:val="24"/>
              </w:rPr>
              <w:t>Konw</w:t>
            </w:r>
            <w:proofErr w:type="spellEnd"/>
            <w:r w:rsidRPr="006019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9FCBC" w14:textId="77777777" w:rsidR="00A136D2" w:rsidRPr="00601922" w:rsidRDefault="00DD19E2" w:rsidP="0060192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019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17B5C" w14:textId="77777777" w:rsidR="00A136D2" w:rsidRPr="00601922" w:rsidRDefault="00DD19E2" w:rsidP="0060192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019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641B3" w14:textId="77777777" w:rsidR="00A136D2" w:rsidRPr="00601922" w:rsidRDefault="00DD19E2" w:rsidP="0060192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019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36297" w14:textId="77777777" w:rsidR="00A136D2" w:rsidRPr="00601922" w:rsidRDefault="00DD19E2" w:rsidP="0060192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01922">
              <w:rPr>
                <w:rFonts w:ascii="Corbel" w:hAnsi="Corbel"/>
                <w:szCs w:val="24"/>
              </w:rPr>
              <w:t>Prakt</w:t>
            </w:r>
            <w:proofErr w:type="spellEnd"/>
            <w:r w:rsidRPr="006019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A30B7" w14:textId="77777777" w:rsidR="00A136D2" w:rsidRPr="00601922" w:rsidRDefault="00DD19E2" w:rsidP="0060192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01922">
              <w:rPr>
                <w:rFonts w:ascii="Corbel" w:hAnsi="Corbel"/>
                <w:szCs w:val="24"/>
              </w:rPr>
              <w:t>Inne (</w:t>
            </w:r>
            <w:proofErr w:type="spellStart"/>
            <w:r w:rsidRPr="00601922">
              <w:rPr>
                <w:rFonts w:ascii="Corbel" w:hAnsi="Corbel"/>
                <w:szCs w:val="24"/>
              </w:rPr>
              <w:t>jakie</w:t>
            </w:r>
            <w:proofErr w:type="spellEnd"/>
            <w:r w:rsidRPr="00601922">
              <w:rPr>
                <w:rFonts w:ascii="Corbel" w:hAnsi="Corbel"/>
                <w:szCs w:val="24"/>
              </w:rPr>
              <w:t>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BD1F8" w14:textId="77777777" w:rsidR="00A136D2" w:rsidRPr="00601922" w:rsidRDefault="00DD19E2" w:rsidP="0060192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01922">
              <w:rPr>
                <w:rFonts w:ascii="Corbel" w:hAnsi="Corbel"/>
                <w:szCs w:val="24"/>
              </w:rPr>
              <w:t>Liczba</w:t>
            </w:r>
            <w:proofErr w:type="spellEnd"/>
            <w:r w:rsidRPr="00601922">
              <w:rPr>
                <w:rFonts w:ascii="Corbel" w:hAnsi="Corbel"/>
                <w:szCs w:val="24"/>
              </w:rPr>
              <w:t xml:space="preserve"> pkt. ECTS</w:t>
            </w:r>
          </w:p>
        </w:tc>
      </w:tr>
      <w:tr w:rsidR="00A136D2" w:rsidRPr="00601922" w14:paraId="015230F4" w14:textId="77777777" w:rsidTr="00601922">
        <w:trPr>
          <w:trHeight w:val="453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DDEE9" w14:textId="77777777" w:rsidR="00A136D2" w:rsidRPr="00601922" w:rsidRDefault="00DD19E2" w:rsidP="00601922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601922">
              <w:rPr>
                <w:rFonts w:ascii="Corbel" w:hAnsi="Corbel"/>
                <w:bCs/>
                <w:sz w:val="24"/>
                <w:szCs w:val="24"/>
              </w:rPr>
              <w:t>X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D7607" w14:textId="77777777" w:rsidR="00A136D2" w:rsidRPr="00601922" w:rsidRDefault="00A136D2" w:rsidP="00601922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594CD" w14:textId="77777777" w:rsidR="00A136D2" w:rsidRPr="00601922" w:rsidRDefault="00A136D2" w:rsidP="00601922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A6765" w14:textId="12E35629" w:rsidR="00A136D2" w:rsidRPr="00601922" w:rsidRDefault="00DD19E2" w:rsidP="00601922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601922">
              <w:rPr>
                <w:rFonts w:ascii="Corbel" w:hAnsi="Corbel"/>
                <w:bCs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D6F41" w14:textId="77777777" w:rsidR="00A136D2" w:rsidRPr="00601922" w:rsidRDefault="00A136D2" w:rsidP="00601922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1B0C3" w14:textId="77777777" w:rsidR="00A136D2" w:rsidRPr="00601922" w:rsidRDefault="00A136D2" w:rsidP="00601922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6D965" w14:textId="77777777" w:rsidR="00A136D2" w:rsidRPr="00601922" w:rsidRDefault="00A136D2" w:rsidP="00601922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EDD22" w14:textId="77777777" w:rsidR="00A136D2" w:rsidRPr="00601922" w:rsidRDefault="00A136D2" w:rsidP="00601922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65006" w14:textId="77777777" w:rsidR="00A136D2" w:rsidRPr="00601922" w:rsidRDefault="00A136D2" w:rsidP="00601922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8B485" w14:textId="77777777" w:rsidR="00A136D2" w:rsidRPr="00601922" w:rsidRDefault="00DD19E2" w:rsidP="00601922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601922">
              <w:rPr>
                <w:rFonts w:ascii="Corbel" w:hAnsi="Corbel"/>
                <w:bCs/>
                <w:sz w:val="24"/>
                <w:szCs w:val="24"/>
              </w:rPr>
              <w:t>8</w:t>
            </w:r>
          </w:p>
        </w:tc>
      </w:tr>
    </w:tbl>
    <w:p w14:paraId="492CC3ED" w14:textId="77777777" w:rsidR="00A136D2" w:rsidRPr="00601922" w:rsidRDefault="00A136D2" w:rsidP="00601922">
      <w:pPr>
        <w:pStyle w:val="Podpunkty"/>
        <w:rPr>
          <w:rFonts w:ascii="Corbel" w:hAnsi="Corbel"/>
          <w:b w:val="0"/>
          <w:szCs w:val="24"/>
          <w:lang w:eastAsia="en-US"/>
        </w:rPr>
      </w:pPr>
    </w:p>
    <w:p w14:paraId="55653948" w14:textId="53D77121" w:rsidR="00A136D2" w:rsidRPr="00601922" w:rsidRDefault="00601922" w:rsidP="00601922">
      <w:pPr>
        <w:pStyle w:val="Punktygwne"/>
        <w:tabs>
          <w:tab w:val="left" w:pos="-3327"/>
        </w:tabs>
        <w:spacing w:before="0" w:after="0"/>
        <w:ind w:left="36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1.2. </w:t>
      </w:r>
      <w:r w:rsidR="00DD19E2" w:rsidRPr="00601922">
        <w:rPr>
          <w:rFonts w:ascii="Corbel" w:hAnsi="Corbel"/>
          <w:smallCaps w:val="0"/>
        </w:rPr>
        <w:t xml:space="preserve">Sposób realizacji zajęć  </w:t>
      </w:r>
    </w:p>
    <w:p w14:paraId="275370D3" w14:textId="77777777" w:rsidR="00A136D2" w:rsidRPr="00601922" w:rsidRDefault="00A136D2" w:rsidP="00601922">
      <w:pPr>
        <w:pStyle w:val="Punktygwne"/>
        <w:tabs>
          <w:tab w:val="left" w:pos="2073"/>
        </w:tabs>
        <w:spacing w:before="0" w:after="0"/>
        <w:ind w:left="1080"/>
        <w:rPr>
          <w:rFonts w:ascii="Corbel" w:hAnsi="Corbel"/>
          <w:smallCaps w:val="0"/>
        </w:rPr>
      </w:pPr>
    </w:p>
    <w:p w14:paraId="471C172F" w14:textId="259163EF" w:rsidR="00A136D2" w:rsidRPr="00601922" w:rsidRDefault="00601922" w:rsidP="00601922">
      <w:pPr>
        <w:pStyle w:val="Punktygwne"/>
        <w:spacing w:before="0" w:after="0"/>
        <w:ind w:left="826"/>
        <w:rPr>
          <w:rFonts w:ascii="Corbel" w:hAnsi="Corbel"/>
        </w:rPr>
      </w:pPr>
      <w:r w:rsidRPr="00601922">
        <w:rPr>
          <w:rFonts w:ascii="Corbel" w:hAnsi="Corbel"/>
          <w:bCs/>
          <w:smallCaps w:val="0"/>
        </w:rPr>
        <w:t>X</w:t>
      </w:r>
      <w:r>
        <w:rPr>
          <w:rFonts w:ascii="Corbel" w:hAnsi="Corbel"/>
          <w:b w:val="0"/>
          <w:smallCaps w:val="0"/>
        </w:rPr>
        <w:t xml:space="preserve"> </w:t>
      </w:r>
      <w:r w:rsidR="00DD19E2" w:rsidRPr="00601922">
        <w:rPr>
          <w:rFonts w:ascii="Corbel" w:hAnsi="Corbel"/>
          <w:b w:val="0"/>
          <w:smallCaps w:val="0"/>
        </w:rPr>
        <w:t>zajęcia w formie tradycyjnej</w:t>
      </w:r>
    </w:p>
    <w:p w14:paraId="1BB23952" w14:textId="1C85C952" w:rsidR="00A136D2" w:rsidRPr="00601922" w:rsidRDefault="00601922" w:rsidP="00601922">
      <w:pPr>
        <w:pStyle w:val="Punktygwne"/>
        <w:spacing w:before="0" w:after="0"/>
        <w:ind w:left="826"/>
        <w:rPr>
          <w:rFonts w:ascii="Corbel" w:hAnsi="Corbel"/>
        </w:rPr>
      </w:pPr>
      <w:r>
        <w:rPr>
          <w:rFonts w:ascii="Corbel" w:eastAsia="MS Gothic" w:hAnsi="Corbel" w:cs="MS Gothic"/>
          <w:b w:val="0"/>
        </w:rPr>
        <w:t xml:space="preserve">   </w:t>
      </w:r>
      <w:r w:rsidR="006E3FB0" w:rsidRPr="00601922">
        <w:rPr>
          <w:rFonts w:ascii="Corbel" w:eastAsia="MS Gothic" w:hAnsi="Corbel" w:cs="MS Gothic"/>
          <w:b w:val="0"/>
        </w:rPr>
        <w:t xml:space="preserve"> </w:t>
      </w:r>
      <w:r w:rsidR="006E3FB0" w:rsidRPr="0060192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1F4DD110" w14:textId="77777777" w:rsidR="00A136D2" w:rsidRPr="00601922" w:rsidRDefault="00A136D2" w:rsidP="00601922">
      <w:pPr>
        <w:pStyle w:val="Punktygwne"/>
        <w:spacing w:before="0" w:after="0"/>
        <w:rPr>
          <w:rFonts w:ascii="Corbel" w:hAnsi="Corbel"/>
          <w:smallCaps w:val="0"/>
        </w:rPr>
      </w:pPr>
    </w:p>
    <w:p w14:paraId="075A173A" w14:textId="49C9A71D" w:rsidR="00A136D2" w:rsidRDefault="00DD19E2" w:rsidP="00601922">
      <w:pPr>
        <w:pStyle w:val="Punktygwne"/>
        <w:tabs>
          <w:tab w:val="left" w:pos="2127"/>
        </w:tabs>
        <w:spacing w:before="0" w:after="0"/>
        <w:ind w:left="392"/>
        <w:rPr>
          <w:rFonts w:ascii="Corbel" w:hAnsi="Corbel"/>
          <w:b w:val="0"/>
          <w:smallCaps w:val="0"/>
        </w:rPr>
      </w:pPr>
      <w:r w:rsidRPr="00601922">
        <w:rPr>
          <w:rFonts w:ascii="Corbel" w:hAnsi="Corbel"/>
          <w:smallCaps w:val="0"/>
        </w:rPr>
        <w:t>1.3</w:t>
      </w:r>
      <w:r w:rsidR="00601922">
        <w:rPr>
          <w:rFonts w:ascii="Corbel" w:hAnsi="Corbel"/>
          <w:smallCaps w:val="0"/>
        </w:rPr>
        <w:t>.</w:t>
      </w:r>
      <w:r w:rsidRPr="00601922">
        <w:rPr>
          <w:rFonts w:ascii="Corbel" w:hAnsi="Corbel"/>
          <w:smallCaps w:val="0"/>
        </w:rPr>
        <w:t xml:space="preserve"> Forma zaliczenia przedmiotu  (z toku) </w:t>
      </w:r>
      <w:r w:rsidRPr="00601922">
        <w:rPr>
          <w:rFonts w:ascii="Corbel" w:hAnsi="Corbel"/>
          <w:b w:val="0"/>
          <w:smallCaps w:val="0"/>
        </w:rPr>
        <w:t>(egzamin, zaliczenie z oceną, zaliczenie bez oceny)</w:t>
      </w:r>
    </w:p>
    <w:p w14:paraId="0186FD81" w14:textId="77777777" w:rsidR="00601922" w:rsidRPr="00601922" w:rsidRDefault="00601922" w:rsidP="00601922">
      <w:pPr>
        <w:pStyle w:val="Punktygwne"/>
        <w:tabs>
          <w:tab w:val="left" w:pos="2127"/>
        </w:tabs>
        <w:spacing w:before="0" w:after="0"/>
        <w:ind w:left="392"/>
        <w:rPr>
          <w:rFonts w:ascii="Corbel" w:hAnsi="Corbel"/>
        </w:rPr>
      </w:pPr>
    </w:p>
    <w:p w14:paraId="2639B954" w14:textId="58446CA9" w:rsidR="00A136D2" w:rsidRPr="00601922" w:rsidRDefault="00601922" w:rsidP="00601922">
      <w:pPr>
        <w:pStyle w:val="Punktygwne"/>
        <w:spacing w:before="0" w:after="0"/>
        <w:ind w:left="840"/>
        <w:rPr>
          <w:rFonts w:ascii="Corbel" w:hAnsi="Corbel" w:cs="Times New Roman CE"/>
          <w:b w:val="0"/>
          <w:smallCaps w:val="0"/>
        </w:rPr>
      </w:pPr>
      <w:r>
        <w:rPr>
          <w:rFonts w:ascii="Corbel" w:hAnsi="Corbel" w:cs="Times New Roman CE"/>
          <w:b w:val="0"/>
          <w:smallCaps w:val="0"/>
        </w:rPr>
        <w:t>Konwersatorium</w:t>
      </w:r>
      <w:r w:rsidR="00DD19E2" w:rsidRPr="00601922">
        <w:rPr>
          <w:rFonts w:ascii="Corbel" w:hAnsi="Corbel" w:cs="Times New Roman CE"/>
          <w:b w:val="0"/>
          <w:smallCaps w:val="0"/>
        </w:rPr>
        <w:t xml:space="preserve"> </w:t>
      </w:r>
      <w:r>
        <w:rPr>
          <w:rFonts w:ascii="Corbel" w:hAnsi="Corbel" w:cs="Times New Roman CE"/>
          <w:b w:val="0"/>
          <w:smallCaps w:val="0"/>
        </w:rPr>
        <w:t>-</w:t>
      </w:r>
      <w:r w:rsidR="00DD19E2" w:rsidRPr="00601922">
        <w:rPr>
          <w:rFonts w:ascii="Corbel" w:hAnsi="Corbel" w:cs="Times New Roman CE"/>
          <w:b w:val="0"/>
          <w:smallCaps w:val="0"/>
        </w:rPr>
        <w:t xml:space="preserve"> egzamin</w:t>
      </w:r>
    </w:p>
    <w:p w14:paraId="11995882" w14:textId="77777777" w:rsidR="00A136D2" w:rsidRPr="00601922" w:rsidRDefault="00A136D2" w:rsidP="00601922">
      <w:pPr>
        <w:pStyle w:val="Punktygwne"/>
        <w:spacing w:before="0" w:after="0"/>
        <w:rPr>
          <w:rFonts w:ascii="Corbel" w:hAnsi="Corbel"/>
          <w:b w:val="0"/>
        </w:rPr>
      </w:pPr>
    </w:p>
    <w:p w14:paraId="42E5305E" w14:textId="4F726469" w:rsidR="00A136D2" w:rsidRPr="00601922" w:rsidRDefault="00DD19E2" w:rsidP="00601922">
      <w:pPr>
        <w:pStyle w:val="Punktygwne"/>
        <w:spacing w:before="0" w:after="0"/>
        <w:rPr>
          <w:rFonts w:ascii="Corbel" w:hAnsi="Corbel"/>
        </w:rPr>
      </w:pPr>
      <w:r w:rsidRPr="00601922">
        <w:rPr>
          <w:rFonts w:ascii="Corbel" w:hAnsi="Corbel"/>
        </w:rPr>
        <w:t>2.</w:t>
      </w:r>
      <w:r w:rsidR="00601922">
        <w:rPr>
          <w:rFonts w:ascii="Corbel" w:hAnsi="Corbel"/>
        </w:rPr>
        <w:t xml:space="preserve"> </w:t>
      </w:r>
      <w:r w:rsidRPr="00601922">
        <w:rPr>
          <w:rFonts w:ascii="Corbel" w:hAnsi="Corbel"/>
        </w:rPr>
        <w:t>Wymagania wstępne</w:t>
      </w:r>
    </w:p>
    <w:p w14:paraId="6D7D6861" w14:textId="77777777" w:rsidR="00A136D2" w:rsidRPr="00601922" w:rsidRDefault="00A136D2" w:rsidP="00601922">
      <w:pPr>
        <w:pStyle w:val="Punktygwne"/>
        <w:spacing w:before="0" w:after="0"/>
        <w:rPr>
          <w:rFonts w:ascii="Corbel" w:hAnsi="Corbel"/>
        </w:rPr>
      </w:pPr>
    </w:p>
    <w:tbl>
      <w:tblPr>
        <w:tblW w:w="967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A136D2" w:rsidRPr="00601922" w14:paraId="2AB4076D" w14:textId="77777777" w:rsidTr="00601922">
        <w:trPr>
          <w:trHeight w:val="390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A3018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</w:rPr>
            </w:pPr>
            <w:r w:rsidRPr="00601922">
              <w:rPr>
                <w:rFonts w:ascii="Corbel" w:eastAsia="Cambria" w:hAnsi="Corbel" w:cs="Times New Roman CE"/>
                <w:b w:val="0"/>
                <w:smallCaps w:val="0"/>
              </w:rPr>
              <w:t xml:space="preserve">Znajomość ustawy </w:t>
            </w:r>
            <w:r w:rsidRPr="00601922">
              <w:rPr>
                <w:rFonts w:ascii="Corbel" w:eastAsia="Cambria" w:hAnsi="Corbel" w:cs="Times New Roman CE"/>
                <w:b w:val="0"/>
                <w:i/>
                <w:iCs/>
                <w:smallCaps w:val="0"/>
              </w:rPr>
              <w:t>Prawo o notariacie</w:t>
            </w:r>
          </w:p>
        </w:tc>
      </w:tr>
    </w:tbl>
    <w:p w14:paraId="578D9A11" w14:textId="77777777" w:rsidR="00A136D2" w:rsidRPr="00601922" w:rsidRDefault="00A136D2" w:rsidP="00601922">
      <w:pPr>
        <w:pStyle w:val="Punktygwne"/>
        <w:spacing w:before="0" w:after="0"/>
        <w:rPr>
          <w:rFonts w:ascii="Corbel" w:hAnsi="Corbel"/>
        </w:rPr>
      </w:pPr>
    </w:p>
    <w:p w14:paraId="6E5C643A" w14:textId="17900A43" w:rsidR="00A136D2" w:rsidRPr="00601922" w:rsidRDefault="00E370B1" w:rsidP="00601922">
      <w:pPr>
        <w:pStyle w:val="Punktygwne"/>
        <w:spacing w:before="0" w:after="0"/>
        <w:rPr>
          <w:rFonts w:ascii="Corbel" w:hAnsi="Corbel"/>
        </w:rPr>
      </w:pPr>
      <w:r w:rsidRPr="00601922">
        <w:rPr>
          <w:rFonts w:ascii="Corbel" w:hAnsi="Corbel"/>
        </w:rPr>
        <w:br w:type="column"/>
      </w:r>
      <w:r w:rsidR="00DD19E2" w:rsidRPr="00601922">
        <w:rPr>
          <w:rFonts w:ascii="Corbel" w:hAnsi="Corbel"/>
        </w:rPr>
        <w:lastRenderedPageBreak/>
        <w:t>3. cele, efekty uczenia się , treści Programowe i stosowane metody Dydaktyczne</w:t>
      </w:r>
    </w:p>
    <w:p w14:paraId="697DEE0B" w14:textId="77777777" w:rsidR="00A136D2" w:rsidRPr="00601922" w:rsidRDefault="00A136D2">
      <w:pPr>
        <w:pStyle w:val="Punktygwne"/>
        <w:spacing w:before="0" w:after="0"/>
        <w:rPr>
          <w:rFonts w:ascii="Corbel" w:hAnsi="Corbel"/>
        </w:rPr>
      </w:pPr>
    </w:p>
    <w:p w14:paraId="1F220845" w14:textId="740DCEC9" w:rsidR="00A136D2" w:rsidRPr="00601922" w:rsidRDefault="00DD19E2">
      <w:pPr>
        <w:pStyle w:val="Podpunkty"/>
        <w:rPr>
          <w:rFonts w:ascii="Corbel" w:hAnsi="Corbel"/>
          <w:szCs w:val="24"/>
        </w:rPr>
      </w:pPr>
      <w:r w:rsidRPr="00601922">
        <w:rPr>
          <w:rFonts w:ascii="Corbel" w:hAnsi="Corbel"/>
          <w:szCs w:val="24"/>
        </w:rPr>
        <w:t>3.1</w:t>
      </w:r>
      <w:r w:rsidR="00601922">
        <w:rPr>
          <w:rFonts w:ascii="Corbel" w:hAnsi="Corbel"/>
          <w:szCs w:val="24"/>
        </w:rPr>
        <w:t>.</w:t>
      </w:r>
      <w:r w:rsidRPr="00601922">
        <w:rPr>
          <w:rFonts w:ascii="Corbel" w:hAnsi="Corbel"/>
          <w:szCs w:val="24"/>
        </w:rPr>
        <w:t xml:space="preserve"> Cele </w:t>
      </w:r>
      <w:proofErr w:type="spellStart"/>
      <w:r w:rsidRPr="00601922">
        <w:rPr>
          <w:rFonts w:ascii="Corbel" w:hAnsi="Corbel"/>
          <w:szCs w:val="24"/>
        </w:rPr>
        <w:t>przedmiotu</w:t>
      </w:r>
      <w:proofErr w:type="spellEnd"/>
    </w:p>
    <w:p w14:paraId="77A40499" w14:textId="77777777" w:rsidR="00A136D2" w:rsidRPr="00601922" w:rsidRDefault="00A136D2">
      <w:pPr>
        <w:pStyle w:val="Podpunkty"/>
        <w:rPr>
          <w:rFonts w:ascii="Corbel" w:hAnsi="Corbel"/>
          <w:b w:val="0"/>
          <w:iCs/>
          <w:szCs w:val="24"/>
        </w:rPr>
      </w:pPr>
    </w:p>
    <w:tbl>
      <w:tblPr>
        <w:tblW w:w="967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860"/>
        <w:gridCol w:w="8810"/>
      </w:tblGrid>
      <w:tr w:rsidR="00A136D2" w:rsidRPr="00601922" w14:paraId="4948F10D" w14:textId="77777777" w:rsidTr="00601922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15100" w14:textId="77777777" w:rsidR="00A136D2" w:rsidRPr="00601922" w:rsidRDefault="00DD19E2" w:rsidP="006019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601922"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D4ABC" w14:textId="77777777" w:rsidR="00A136D2" w:rsidRPr="00601922" w:rsidRDefault="00DD19E2" w:rsidP="00601922">
            <w:pPr>
              <w:pStyle w:val="Podpunkty"/>
              <w:tabs>
                <w:tab w:val="left" w:pos="-5814"/>
              </w:tabs>
              <w:snapToGrid w:val="0"/>
              <w:spacing w:before="40" w:after="40"/>
              <w:ind w:left="0"/>
              <w:jc w:val="left"/>
              <w:rPr>
                <w:rFonts w:ascii="Corbel" w:hAnsi="Corbel"/>
                <w:szCs w:val="24"/>
                <w:lang w:val="pl-PL"/>
              </w:rPr>
            </w:pPr>
            <w:r w:rsidRPr="00601922">
              <w:rPr>
                <w:rFonts w:ascii="Corbel" w:eastAsia="Cambria" w:hAnsi="Corbel" w:cs="Corbel"/>
                <w:b w:val="0"/>
                <w:szCs w:val="24"/>
                <w:lang w:val="pl-PL" w:eastAsia="en-US"/>
              </w:rPr>
              <w:t xml:space="preserve">Zajęcia mają na celu zapoznanie studentów z zasadami funkcjonowania notariatu oraz z pozycją ustrojową notariusza i jego rolą w kształtowaniu stosunków społecznych. </w:t>
            </w:r>
            <w:r w:rsidRPr="00601922">
              <w:rPr>
                <w:rFonts w:ascii="Corbel" w:hAnsi="Corbel"/>
                <w:b w:val="0"/>
                <w:color w:val="000000"/>
                <w:szCs w:val="24"/>
                <w:lang w:val="pl-PL"/>
              </w:rPr>
              <w:t>Student powinien uzyskać podstawowe wiadomości dotyczące powiązania wymogów określonych w prawie o notariacie z wymogami prawa materialnego w zakresie form czynności prawnych.</w:t>
            </w:r>
          </w:p>
        </w:tc>
      </w:tr>
    </w:tbl>
    <w:p w14:paraId="574CE058" w14:textId="77777777" w:rsidR="00A136D2" w:rsidRPr="00601922" w:rsidRDefault="00A136D2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3B47646A" w14:textId="50C2E962" w:rsidR="00A136D2" w:rsidRPr="00601922" w:rsidRDefault="00DD19E2">
      <w:pPr>
        <w:pStyle w:val="Standard"/>
        <w:ind w:left="426"/>
        <w:rPr>
          <w:rFonts w:ascii="Corbel" w:hAnsi="Corbel"/>
          <w:b/>
        </w:rPr>
      </w:pPr>
      <w:r w:rsidRPr="00601922">
        <w:rPr>
          <w:rFonts w:ascii="Corbel" w:hAnsi="Corbel"/>
          <w:b/>
        </w:rPr>
        <w:t>3.2</w:t>
      </w:r>
      <w:r w:rsidR="00601922">
        <w:rPr>
          <w:rFonts w:ascii="Corbel" w:hAnsi="Corbel"/>
          <w:b/>
        </w:rPr>
        <w:t>.</w:t>
      </w:r>
      <w:r w:rsidRPr="00601922">
        <w:rPr>
          <w:rFonts w:ascii="Corbel" w:hAnsi="Corbel"/>
          <w:b/>
        </w:rPr>
        <w:t xml:space="preserve"> Efekty uczenia się dla przedmiotu</w:t>
      </w:r>
    </w:p>
    <w:p w14:paraId="3CE4052F" w14:textId="77777777" w:rsidR="00A136D2" w:rsidRPr="00601922" w:rsidRDefault="00A136D2">
      <w:pPr>
        <w:pStyle w:val="Standard"/>
        <w:ind w:left="426"/>
        <w:rPr>
          <w:rFonts w:ascii="Corbel" w:hAnsi="Corbel"/>
        </w:rPr>
      </w:pPr>
    </w:p>
    <w:tbl>
      <w:tblPr>
        <w:tblW w:w="967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1569"/>
        <w:gridCol w:w="6225"/>
        <w:gridCol w:w="1876"/>
      </w:tblGrid>
      <w:tr w:rsidR="00A136D2" w:rsidRPr="00601922" w14:paraId="4D1C1C61" w14:textId="77777777" w:rsidTr="00601922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7AB47" w14:textId="77777777" w:rsidR="00A136D2" w:rsidRPr="00601922" w:rsidRDefault="00DD19E2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601922">
              <w:rPr>
                <w:rFonts w:ascii="Corbel" w:hAnsi="Corbel"/>
                <w:smallCaps w:val="0"/>
              </w:rPr>
              <w:t>EK</w:t>
            </w:r>
            <w:r w:rsidRPr="00601922">
              <w:rPr>
                <w:rFonts w:ascii="Corbel" w:hAnsi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2760B" w14:textId="77777777" w:rsidR="00A136D2" w:rsidRPr="00601922" w:rsidRDefault="00DD19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76720" w14:textId="77777777" w:rsidR="00A136D2" w:rsidRPr="00601922" w:rsidRDefault="00DD19E2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601922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A136D2" w:rsidRPr="00601922" w14:paraId="75BC04EC" w14:textId="77777777" w:rsidTr="00601922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9827D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D9AA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eastAsia="Cambria" w:hAnsi="Corbel" w:cs="Times New Roman CE"/>
                <w:b w:val="0"/>
                <w:smallCaps w:val="0"/>
              </w:rPr>
            </w:pPr>
            <w:r w:rsidRPr="00601922">
              <w:rPr>
                <w:rFonts w:ascii="Corbel" w:eastAsia="Cambria" w:hAnsi="Corbel" w:cs="Times New Roman CE"/>
                <w:b w:val="0"/>
                <w:smallCaps w:val="0"/>
              </w:rPr>
              <w:t>ma pogłębioną i rozszerzoną wiedzę na temat pojęcia, genezy, rozwoju i funkcji notariatu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E29F2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601922">
              <w:rPr>
                <w:rFonts w:ascii="Corbel" w:eastAsia="Cambria" w:hAnsi="Corbel"/>
                <w:b w:val="0"/>
              </w:rPr>
              <w:t>K_W02</w:t>
            </w:r>
          </w:p>
        </w:tc>
      </w:tr>
      <w:tr w:rsidR="00A136D2" w:rsidRPr="00601922" w14:paraId="0580222D" w14:textId="77777777" w:rsidTr="00601922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5D409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43250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01922">
              <w:rPr>
                <w:rFonts w:ascii="Corbel" w:hAnsi="Corbel" w:cs="Calibri CE"/>
                <w:b w:val="0"/>
                <w:smallCaps w:val="0"/>
              </w:rPr>
              <w:t>ma pogłębioną wiedzę na temat p</w:t>
            </w:r>
            <w:r w:rsidRPr="00601922">
              <w:rPr>
                <w:rFonts w:ascii="Corbel" w:hAnsi="Corbel"/>
                <w:b w:val="0"/>
                <w:smallCaps w:val="0"/>
              </w:rPr>
              <w:t xml:space="preserve">ozycji </w:t>
            </w:r>
            <w:proofErr w:type="spellStart"/>
            <w:r w:rsidRPr="00601922">
              <w:rPr>
                <w:rFonts w:ascii="Corbel" w:hAnsi="Corbel"/>
                <w:b w:val="0"/>
                <w:smallCaps w:val="0"/>
              </w:rPr>
              <w:t>prawno</w:t>
            </w:r>
            <w:proofErr w:type="spellEnd"/>
            <w:r w:rsidRPr="00601922">
              <w:rPr>
                <w:rFonts w:ascii="Corbel" w:hAnsi="Corbel"/>
                <w:b w:val="0"/>
                <w:smallCaps w:val="0"/>
              </w:rPr>
              <w:t xml:space="preserve"> - ustrojowej notariusza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D04DB" w14:textId="4B3062ED" w:rsidR="00A136D2" w:rsidRPr="00601922" w:rsidRDefault="00DD19E2" w:rsidP="00601922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601922">
              <w:rPr>
                <w:rFonts w:ascii="Corbel" w:eastAsia="Cambria" w:hAnsi="Corbel"/>
                <w:b w:val="0"/>
              </w:rPr>
              <w:t>K_W05</w:t>
            </w:r>
          </w:p>
        </w:tc>
      </w:tr>
      <w:tr w:rsidR="00A136D2" w:rsidRPr="00601922" w14:paraId="4F8F1BA0" w14:textId="77777777" w:rsidTr="00601922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BB8F2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CFEB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01922">
              <w:rPr>
                <w:rFonts w:ascii="Corbel" w:hAnsi="Corbel" w:cs="Times New Roman CE"/>
                <w:b w:val="0"/>
                <w:smallCaps w:val="0"/>
              </w:rPr>
              <w:t>zna i rozumie terminologię właściwą dla języka prawnego i prawniczego oraz zna i rozumie podstawowe pojęcia związane z notariatem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F2019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601922">
              <w:rPr>
                <w:rFonts w:ascii="Corbel" w:eastAsia="Cambria" w:hAnsi="Corbel"/>
                <w:b w:val="0"/>
              </w:rPr>
              <w:t>K_W06</w:t>
            </w:r>
          </w:p>
        </w:tc>
      </w:tr>
      <w:tr w:rsidR="00A136D2" w:rsidRPr="00601922" w14:paraId="47FFCA18" w14:textId="77777777" w:rsidTr="00601922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399F9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BEEC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01922">
              <w:rPr>
                <w:rFonts w:ascii="Corbel" w:hAnsi="Corbel" w:cs="Times New Roman CE"/>
                <w:b w:val="0"/>
                <w:smallCaps w:val="0"/>
              </w:rPr>
              <w:t>ma pogłębioną wiedzę na temat zasad i norm etycznych oraz etyki zawodowej notariusza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738EE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601922">
              <w:rPr>
                <w:rFonts w:ascii="Corbel" w:eastAsia="Cambria" w:hAnsi="Corbel"/>
                <w:b w:val="0"/>
              </w:rPr>
              <w:t>K_W09</w:t>
            </w:r>
          </w:p>
        </w:tc>
      </w:tr>
      <w:tr w:rsidR="00A136D2" w:rsidRPr="00601922" w14:paraId="774DB5F8" w14:textId="77777777" w:rsidTr="00601922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8C712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DAE6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potrafi prawidłowo wymienić, interpretować i wyjaśniać   rodzaje czynności notarialnych, które są sporządzane przez notariusza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F8FD5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601922">
              <w:rPr>
                <w:rFonts w:ascii="Corbel" w:eastAsia="Cambria" w:hAnsi="Corbel"/>
                <w:b w:val="0"/>
              </w:rPr>
              <w:t>K_U01</w:t>
            </w:r>
          </w:p>
        </w:tc>
      </w:tr>
      <w:tr w:rsidR="00A136D2" w:rsidRPr="00601922" w14:paraId="43F341EF" w14:textId="77777777" w:rsidTr="00601922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AD1E4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32020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01922">
              <w:rPr>
                <w:rFonts w:ascii="Corbel" w:hAnsi="Corbel" w:cs="Times New Roman CE"/>
                <w:b w:val="0"/>
                <w:smallCaps w:val="0"/>
              </w:rPr>
              <w:t>sprawnie posługuje się normami, regułami oraz instytucjami</w:t>
            </w:r>
          </w:p>
          <w:p w14:paraId="75D42EAF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01922">
              <w:rPr>
                <w:rFonts w:ascii="Corbel" w:hAnsi="Corbel" w:cs="Times New Roman CE"/>
                <w:b w:val="0"/>
                <w:smallCaps w:val="0"/>
              </w:rPr>
              <w:t>prawnymi obowiązującymi w polskim systemie prawa, które są ściśle związane z notariatem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FDF37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601922">
              <w:rPr>
                <w:rFonts w:ascii="Corbel" w:eastAsia="Cambria" w:hAnsi="Corbel"/>
                <w:b w:val="0"/>
              </w:rPr>
              <w:t>K_U05</w:t>
            </w:r>
          </w:p>
        </w:tc>
      </w:tr>
      <w:tr w:rsidR="00A136D2" w:rsidRPr="00601922" w14:paraId="60CED8C2" w14:textId="77777777" w:rsidTr="00601922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3873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90AF" w14:textId="07CFD523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01922">
              <w:rPr>
                <w:rFonts w:ascii="Corbel" w:eastAsia="Cambria" w:hAnsi="Corbel" w:cs="Times New Roman CE"/>
                <w:b w:val="0"/>
                <w:smallCaps w:val="0"/>
              </w:rPr>
              <w:t xml:space="preserve">potrafi sprawnie posługiwać się i interpretować z wykorzystaniem języka prawniczego tekst ustawy </w:t>
            </w:r>
            <w:r w:rsidRPr="00601922">
              <w:rPr>
                <w:rFonts w:ascii="Corbel" w:eastAsia="Cambria" w:hAnsi="Corbel" w:cs="Times New Roman CE"/>
                <w:b w:val="0"/>
                <w:i/>
                <w:iCs/>
                <w:smallCaps w:val="0"/>
              </w:rPr>
              <w:t>Prawo o notariacie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5B8C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601922">
              <w:rPr>
                <w:rFonts w:ascii="Corbel" w:eastAsia="Cambria" w:hAnsi="Corbel"/>
                <w:b w:val="0"/>
              </w:rPr>
              <w:t>K_U08</w:t>
            </w:r>
          </w:p>
        </w:tc>
      </w:tr>
      <w:tr w:rsidR="00A136D2" w:rsidRPr="00601922" w14:paraId="370144D5" w14:textId="77777777" w:rsidTr="00601922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E6E94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51762" w14:textId="0693D70A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 xml:space="preserve">wykorzystując posiadaną wiedzę teoretyczną i umiejętność samodzielnego proponowania rozwiązań posiada umiejętność sporządzania podstawowych dokumentów i </w:t>
            </w:r>
            <w:r w:rsidRPr="00601922">
              <w:rPr>
                <w:rFonts w:ascii="Corbel" w:hAnsi="Corbel"/>
                <w:b w:val="0"/>
                <w:smallCaps w:val="0"/>
                <w:color w:val="000000"/>
              </w:rPr>
              <w:t>czynności notarialnych, ze szczególnym uwzględnieniem trybu ich dokonywania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EC892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601922">
              <w:rPr>
                <w:rFonts w:ascii="Corbel" w:eastAsia="Cambria" w:hAnsi="Corbel"/>
                <w:b w:val="0"/>
              </w:rPr>
              <w:t>K_U09</w:t>
            </w:r>
          </w:p>
        </w:tc>
      </w:tr>
      <w:tr w:rsidR="00A136D2" w:rsidRPr="00601922" w14:paraId="3C03CDB2" w14:textId="77777777" w:rsidTr="00601922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7745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50AF" w14:textId="608031E3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01922">
              <w:rPr>
                <w:rFonts w:ascii="Corbel" w:eastAsia="Cambria" w:hAnsi="Corbel" w:cs="Times New Roman CE"/>
                <w:b w:val="0"/>
                <w:smallCaps w:val="0"/>
              </w:rPr>
              <w:t>potrafi dokonać subsumcji określonego stanu faktycznego do normy lub norm prawnych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3480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601922">
              <w:rPr>
                <w:rFonts w:ascii="Corbel" w:eastAsia="Cambria" w:hAnsi="Corbel"/>
                <w:b w:val="0"/>
              </w:rPr>
              <w:t>K_U10</w:t>
            </w:r>
          </w:p>
        </w:tc>
      </w:tr>
      <w:tr w:rsidR="00A136D2" w:rsidRPr="00601922" w14:paraId="7B072CCD" w14:textId="77777777" w:rsidTr="00601922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6EC2B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2AE7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01922">
              <w:rPr>
                <w:rFonts w:ascii="Corbel" w:hAnsi="Corbel" w:cs="Times New Roman CE"/>
                <w:b w:val="0"/>
                <w:smallCaps w:val="0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AE5F" w14:textId="77777777" w:rsidR="00A136D2" w:rsidRPr="00601922" w:rsidRDefault="00DD19E2" w:rsidP="00601922">
            <w:pPr>
              <w:pStyle w:val="Standard"/>
              <w:rPr>
                <w:rFonts w:ascii="Corbel" w:eastAsia="Cambria" w:hAnsi="Corbel"/>
              </w:rPr>
            </w:pPr>
            <w:r w:rsidRPr="00601922">
              <w:rPr>
                <w:rFonts w:ascii="Corbel" w:eastAsia="Cambria" w:hAnsi="Corbel"/>
              </w:rPr>
              <w:t>K_K02</w:t>
            </w:r>
          </w:p>
        </w:tc>
      </w:tr>
      <w:tr w:rsidR="00A136D2" w:rsidRPr="00601922" w14:paraId="310615B8" w14:textId="77777777" w:rsidTr="00601922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EC0D0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EK_11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CDA5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01922">
              <w:rPr>
                <w:rFonts w:ascii="Corbel" w:hAnsi="Corbel" w:cs="Times New Roman CE"/>
                <w:b w:val="0"/>
                <w:smallCaps w:val="0"/>
              </w:rPr>
              <w:t>rozumie konieczność stosowania etycznych zasad w życiu zawodowym notariusza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03DE" w14:textId="77777777" w:rsidR="00A136D2" w:rsidRPr="00601922" w:rsidRDefault="00DD19E2" w:rsidP="00601922">
            <w:pPr>
              <w:pStyle w:val="Standard"/>
              <w:rPr>
                <w:rFonts w:ascii="Corbel" w:eastAsia="Cambria" w:hAnsi="Corbel"/>
              </w:rPr>
            </w:pPr>
            <w:r w:rsidRPr="00601922">
              <w:rPr>
                <w:rFonts w:ascii="Corbel" w:eastAsia="Cambria" w:hAnsi="Corbel"/>
              </w:rPr>
              <w:t>K_K05</w:t>
            </w:r>
          </w:p>
        </w:tc>
      </w:tr>
      <w:tr w:rsidR="00A136D2" w:rsidRPr="00601922" w14:paraId="51A6904B" w14:textId="77777777" w:rsidTr="00601922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C04EA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lastRenderedPageBreak/>
              <w:t>EK_12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57361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01922">
              <w:rPr>
                <w:rFonts w:ascii="Corbel" w:hAnsi="Corbel" w:cs="Times New Roman CE"/>
                <w:b w:val="0"/>
                <w:smallCaps w:val="0"/>
              </w:rPr>
              <w:t>posiada umiejętność wykorzystania zdobytej wiedzy teoretycznej oraz doboru właściwej metody dla rozwiązania określonego problemu prawnego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1912" w14:textId="77777777" w:rsidR="00A136D2" w:rsidRPr="00601922" w:rsidRDefault="00DD19E2" w:rsidP="00601922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601922">
              <w:rPr>
                <w:rFonts w:ascii="Corbel" w:eastAsia="Cambria" w:hAnsi="Corbel"/>
                <w:b w:val="0"/>
              </w:rPr>
              <w:t>K_U16</w:t>
            </w:r>
          </w:p>
        </w:tc>
      </w:tr>
    </w:tbl>
    <w:p w14:paraId="7DFA7565" w14:textId="77777777" w:rsidR="00A136D2" w:rsidRPr="00601922" w:rsidRDefault="00A136D2" w:rsidP="00601922">
      <w:pPr>
        <w:pStyle w:val="Standard"/>
        <w:jc w:val="both"/>
        <w:rPr>
          <w:rFonts w:ascii="Corbel" w:hAnsi="Corbel"/>
          <w:b/>
        </w:rPr>
      </w:pPr>
    </w:p>
    <w:p w14:paraId="0C768FF7" w14:textId="0CFB3BFF" w:rsidR="00A136D2" w:rsidRDefault="00DD19E2" w:rsidP="00601922">
      <w:pPr>
        <w:pStyle w:val="Akapitzlist"/>
        <w:spacing w:after="0"/>
        <w:ind w:left="426"/>
        <w:jc w:val="both"/>
        <w:rPr>
          <w:rFonts w:ascii="Corbel" w:hAnsi="Corbel"/>
          <w:b/>
        </w:rPr>
      </w:pPr>
      <w:r w:rsidRPr="00601922">
        <w:rPr>
          <w:rFonts w:ascii="Corbel" w:hAnsi="Corbel"/>
          <w:b/>
        </w:rPr>
        <w:t>3.3</w:t>
      </w:r>
      <w:r w:rsidR="00601922">
        <w:rPr>
          <w:rFonts w:ascii="Corbel" w:hAnsi="Corbel"/>
          <w:b/>
        </w:rPr>
        <w:t>.</w:t>
      </w:r>
      <w:r w:rsidRPr="00601922">
        <w:rPr>
          <w:rFonts w:ascii="Corbel" w:hAnsi="Corbel"/>
          <w:b/>
        </w:rPr>
        <w:t xml:space="preserve"> Treści programow</w:t>
      </w:r>
      <w:r w:rsidR="00601922">
        <w:rPr>
          <w:rFonts w:ascii="Corbel" w:hAnsi="Corbel"/>
          <w:b/>
        </w:rPr>
        <w:t>e</w:t>
      </w:r>
    </w:p>
    <w:p w14:paraId="2BE100C3" w14:textId="77777777" w:rsidR="00601922" w:rsidRPr="00601922" w:rsidRDefault="00601922" w:rsidP="00601922">
      <w:pPr>
        <w:pStyle w:val="Akapitzlist"/>
        <w:spacing w:after="0"/>
        <w:ind w:left="426"/>
        <w:jc w:val="both"/>
        <w:rPr>
          <w:rFonts w:ascii="Corbel" w:hAnsi="Corbel"/>
          <w:b/>
        </w:rPr>
      </w:pPr>
    </w:p>
    <w:p w14:paraId="3B7DBC57" w14:textId="59C0443C" w:rsidR="00A136D2" w:rsidRDefault="00DD19E2" w:rsidP="00601922">
      <w:pPr>
        <w:pStyle w:val="Akapitzlist"/>
        <w:numPr>
          <w:ilvl w:val="0"/>
          <w:numId w:val="4"/>
        </w:numPr>
        <w:spacing w:after="0"/>
        <w:ind w:left="1134" w:hanging="294"/>
        <w:jc w:val="both"/>
        <w:rPr>
          <w:rFonts w:ascii="Corbel" w:hAnsi="Corbel"/>
        </w:rPr>
      </w:pPr>
      <w:r w:rsidRPr="00601922">
        <w:rPr>
          <w:rFonts w:ascii="Corbel" w:hAnsi="Corbel"/>
        </w:rPr>
        <w:t>Problematyka wykładu Nie dotyczy</w:t>
      </w:r>
    </w:p>
    <w:p w14:paraId="1C5F639E" w14:textId="77777777" w:rsidR="00601922" w:rsidRPr="00601922" w:rsidRDefault="00601922" w:rsidP="00601922">
      <w:pPr>
        <w:pStyle w:val="Akapitzlist"/>
        <w:spacing w:after="0"/>
        <w:ind w:left="1134" w:hanging="294"/>
        <w:jc w:val="both"/>
        <w:rPr>
          <w:rFonts w:ascii="Corbel" w:hAnsi="Corbel"/>
        </w:rPr>
      </w:pPr>
    </w:p>
    <w:p w14:paraId="61AF25A1" w14:textId="3375AF68" w:rsidR="00A136D2" w:rsidRDefault="00DD19E2" w:rsidP="00601922">
      <w:pPr>
        <w:pStyle w:val="Akapitzlist"/>
        <w:numPr>
          <w:ilvl w:val="0"/>
          <w:numId w:val="4"/>
        </w:numPr>
        <w:spacing w:after="0"/>
        <w:ind w:left="1134" w:hanging="294"/>
        <w:rPr>
          <w:rFonts w:ascii="Corbel" w:hAnsi="Corbel" w:cs="Corbel"/>
        </w:rPr>
      </w:pPr>
      <w:r w:rsidRPr="00601922">
        <w:rPr>
          <w:rFonts w:ascii="Corbel" w:hAnsi="Corbel" w:cs="Corbel"/>
        </w:rPr>
        <w:t>Problematyka ćwiczeń, konwersator</w:t>
      </w:r>
      <w:r w:rsidR="00881C13" w:rsidRPr="00601922">
        <w:rPr>
          <w:rFonts w:ascii="Corbel" w:hAnsi="Corbel" w:cs="Corbel"/>
        </w:rPr>
        <w:t>iów</w:t>
      </w:r>
      <w:r w:rsidRPr="00601922">
        <w:rPr>
          <w:rFonts w:ascii="Corbel" w:hAnsi="Corbel" w:cs="Corbel"/>
        </w:rPr>
        <w:t>, laborator</w:t>
      </w:r>
      <w:r w:rsidR="00881C13" w:rsidRPr="00601922">
        <w:rPr>
          <w:rFonts w:ascii="Corbel" w:hAnsi="Corbel" w:cs="Corbel"/>
        </w:rPr>
        <w:t>iów</w:t>
      </w:r>
      <w:r w:rsidRPr="00601922">
        <w:rPr>
          <w:rFonts w:ascii="Corbel" w:hAnsi="Corbel" w:cs="Corbel"/>
        </w:rPr>
        <w:t>, zajęć praktycznych</w:t>
      </w:r>
    </w:p>
    <w:p w14:paraId="6FDD044F" w14:textId="77777777" w:rsidR="00601922" w:rsidRPr="00601922" w:rsidRDefault="00601922" w:rsidP="00601922">
      <w:pPr>
        <w:pStyle w:val="Akapitzlist"/>
        <w:spacing w:after="0"/>
        <w:ind w:left="1440"/>
        <w:rPr>
          <w:rFonts w:ascii="Corbel" w:hAnsi="Corbel" w:cs="Corbel"/>
        </w:rPr>
      </w:pPr>
    </w:p>
    <w:tbl>
      <w:tblPr>
        <w:tblW w:w="8455" w:type="dxa"/>
        <w:tblInd w:w="401" w:type="dxa"/>
        <w:tblLayout w:type="fixed"/>
        <w:tblLook w:val="0000" w:firstRow="0" w:lastRow="0" w:firstColumn="0" w:lastColumn="0" w:noHBand="0" w:noVBand="0"/>
      </w:tblPr>
      <w:tblGrid>
        <w:gridCol w:w="8455"/>
      </w:tblGrid>
      <w:tr w:rsidR="00A136D2" w:rsidRPr="00601922" w14:paraId="106DC7B5" w14:textId="77777777" w:rsidTr="00601922">
        <w:trPr>
          <w:trHeight w:val="279"/>
        </w:trPr>
        <w:tc>
          <w:tcPr>
            <w:tcW w:w="8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36B08" w14:textId="77777777" w:rsidR="00A136D2" w:rsidRPr="00601922" w:rsidRDefault="00DD19E2">
            <w:pPr>
              <w:pStyle w:val="Akapitzlist"/>
              <w:spacing w:after="0"/>
              <w:ind w:left="708" w:hanging="708"/>
              <w:rPr>
                <w:rFonts w:ascii="Corbel" w:hAnsi="Corbel" w:cs="Calibri CE"/>
              </w:rPr>
            </w:pPr>
            <w:r w:rsidRPr="00601922">
              <w:rPr>
                <w:rFonts w:ascii="Corbel" w:hAnsi="Corbel" w:cs="Calibri CE"/>
              </w:rPr>
              <w:t>Treści merytoryczne</w:t>
            </w:r>
          </w:p>
        </w:tc>
      </w:tr>
      <w:tr w:rsidR="00601922" w:rsidRPr="00601922" w14:paraId="426B3F04" w14:textId="77777777" w:rsidTr="00601922">
        <w:trPr>
          <w:trHeight w:val="340"/>
        </w:trPr>
        <w:tc>
          <w:tcPr>
            <w:tcW w:w="8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DF5CB" w14:textId="77777777" w:rsidR="00601922" w:rsidRPr="00601922" w:rsidRDefault="00601922" w:rsidP="00601922">
            <w:pPr>
              <w:pStyle w:val="Akapitzlist"/>
              <w:shd w:val="clear" w:color="auto" w:fill="FFFFFF"/>
              <w:spacing w:after="0"/>
              <w:ind w:left="0"/>
              <w:rPr>
                <w:rFonts w:ascii="Corbel" w:hAnsi="Corbel"/>
              </w:rPr>
            </w:pPr>
            <w:r w:rsidRPr="00601922">
              <w:rPr>
                <w:rFonts w:ascii="Corbel" w:hAnsi="Corbel" w:cs="Calibri CE"/>
              </w:rPr>
              <w:t xml:space="preserve">Pojęcie, geneza, rozwój i funkcje notariatu. </w:t>
            </w:r>
            <w:r w:rsidRPr="00601922">
              <w:rPr>
                <w:rFonts w:ascii="Corbel" w:hAnsi="Corbel" w:cs="Times New Roman"/>
              </w:rPr>
              <w:t xml:space="preserve">Modele notariatu wyznaczające państwowy porządek prawny. </w:t>
            </w:r>
            <w:r w:rsidRPr="00601922">
              <w:rPr>
                <w:rFonts w:ascii="Corbel" w:hAnsi="Corbel" w:cs="Calibri CE"/>
              </w:rPr>
              <w:t>Status notariusza w świetle prawa europejskiego</w:t>
            </w:r>
          </w:p>
        </w:tc>
      </w:tr>
      <w:tr w:rsidR="00601922" w:rsidRPr="00601922" w14:paraId="454DEFB1" w14:textId="77777777" w:rsidTr="00601922">
        <w:trPr>
          <w:trHeight w:val="340"/>
        </w:trPr>
        <w:tc>
          <w:tcPr>
            <w:tcW w:w="8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D673A" w14:textId="77777777" w:rsidR="00601922" w:rsidRPr="00601922" w:rsidRDefault="00601922" w:rsidP="00601922">
            <w:pPr>
              <w:pStyle w:val="Akapitzlist"/>
              <w:shd w:val="clear" w:color="auto" w:fill="FFFFFF"/>
              <w:spacing w:after="0"/>
              <w:ind w:left="0"/>
              <w:rPr>
                <w:rFonts w:ascii="Corbel" w:hAnsi="Corbel" w:cs="Times New Roman"/>
              </w:rPr>
            </w:pPr>
            <w:r w:rsidRPr="00601922">
              <w:rPr>
                <w:rFonts w:ascii="Corbel" w:hAnsi="Corbel" w:cs="Times New Roman"/>
              </w:rPr>
              <w:t>Podstawy ustrojowe notariatu w Polsce</w:t>
            </w:r>
          </w:p>
        </w:tc>
      </w:tr>
      <w:tr w:rsidR="00601922" w:rsidRPr="00601922" w14:paraId="139A50E5" w14:textId="77777777" w:rsidTr="00601922">
        <w:trPr>
          <w:trHeight w:val="340"/>
        </w:trPr>
        <w:tc>
          <w:tcPr>
            <w:tcW w:w="8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1280D" w14:textId="77777777" w:rsidR="00601922" w:rsidRPr="00601922" w:rsidRDefault="00601922" w:rsidP="00601922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 w:rsidRPr="00601922">
              <w:rPr>
                <w:rFonts w:ascii="Corbel" w:hAnsi="Corbel" w:cs="Times New Roman"/>
              </w:rPr>
              <w:t>Aplikacja notarialna</w:t>
            </w:r>
          </w:p>
        </w:tc>
      </w:tr>
      <w:tr w:rsidR="00601922" w:rsidRPr="00601922" w14:paraId="7664FD4A" w14:textId="77777777" w:rsidTr="00601922">
        <w:trPr>
          <w:trHeight w:val="340"/>
        </w:trPr>
        <w:tc>
          <w:tcPr>
            <w:tcW w:w="8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E1053" w14:textId="77777777" w:rsidR="00601922" w:rsidRPr="00601922" w:rsidRDefault="00601922" w:rsidP="00601922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 w:rsidRPr="00601922">
              <w:rPr>
                <w:rFonts w:ascii="Corbel" w:hAnsi="Corbel" w:cs="Times New Roman"/>
              </w:rPr>
              <w:t xml:space="preserve">Powołanie i odwołanie notariusza. Pozycja </w:t>
            </w:r>
            <w:proofErr w:type="spellStart"/>
            <w:r w:rsidRPr="00601922">
              <w:rPr>
                <w:rFonts w:ascii="Corbel" w:hAnsi="Corbel" w:cs="Times New Roman"/>
              </w:rPr>
              <w:t>prawno</w:t>
            </w:r>
            <w:proofErr w:type="spellEnd"/>
            <w:r w:rsidRPr="00601922">
              <w:rPr>
                <w:rFonts w:ascii="Corbel" w:hAnsi="Corbel" w:cs="Times New Roman"/>
              </w:rPr>
              <w:t xml:space="preserve"> - ustrojowa notariusza, zagadnienia </w:t>
            </w:r>
            <w:proofErr w:type="spellStart"/>
            <w:r w:rsidRPr="00601922">
              <w:rPr>
                <w:rFonts w:ascii="Corbel" w:hAnsi="Corbel" w:cs="Times New Roman"/>
              </w:rPr>
              <w:t>organizacyjno</w:t>
            </w:r>
            <w:proofErr w:type="spellEnd"/>
            <w:r w:rsidRPr="00601922">
              <w:rPr>
                <w:rFonts w:ascii="Corbel" w:hAnsi="Corbel" w:cs="Times New Roman"/>
              </w:rPr>
              <w:t xml:space="preserve"> – prawne</w:t>
            </w:r>
          </w:p>
        </w:tc>
      </w:tr>
      <w:tr w:rsidR="00601922" w:rsidRPr="00601922" w14:paraId="4E900F41" w14:textId="77777777" w:rsidTr="00601922">
        <w:trPr>
          <w:trHeight w:val="340"/>
        </w:trPr>
        <w:tc>
          <w:tcPr>
            <w:tcW w:w="8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6087B" w14:textId="77777777" w:rsidR="00601922" w:rsidRPr="00601922" w:rsidRDefault="00601922" w:rsidP="00601922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 w:rsidRPr="00601922">
              <w:rPr>
                <w:rFonts w:ascii="Corbel" w:hAnsi="Corbel" w:cs="Times New Roman"/>
              </w:rPr>
              <w:t>Charakter oraz status prawny zastępcy notarialnego</w:t>
            </w:r>
          </w:p>
        </w:tc>
      </w:tr>
      <w:tr w:rsidR="00601922" w:rsidRPr="00601922" w14:paraId="08B7ECA2" w14:textId="77777777" w:rsidTr="00601922">
        <w:trPr>
          <w:trHeight w:val="340"/>
        </w:trPr>
        <w:tc>
          <w:tcPr>
            <w:tcW w:w="8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60FC7" w14:textId="77777777" w:rsidR="00601922" w:rsidRPr="00601922" w:rsidRDefault="00601922" w:rsidP="00601922">
            <w:pPr>
              <w:pStyle w:val="Akapitzlist"/>
              <w:spacing w:after="0"/>
              <w:ind w:left="0"/>
              <w:rPr>
                <w:rFonts w:ascii="Corbel" w:hAnsi="Corbel" w:cs="Calibri CE"/>
                <w:bCs/>
              </w:rPr>
            </w:pPr>
            <w:r w:rsidRPr="00601922">
              <w:rPr>
                <w:rFonts w:ascii="Corbel" w:hAnsi="Corbel" w:cs="Calibri CE"/>
                <w:bCs/>
              </w:rPr>
              <w:t>Czynności notarialne</w:t>
            </w:r>
          </w:p>
        </w:tc>
      </w:tr>
      <w:tr w:rsidR="00601922" w:rsidRPr="00601922" w14:paraId="2C5C4E44" w14:textId="77777777" w:rsidTr="00601922">
        <w:trPr>
          <w:trHeight w:val="340"/>
        </w:trPr>
        <w:tc>
          <w:tcPr>
            <w:tcW w:w="8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DC431" w14:textId="77777777" w:rsidR="00601922" w:rsidRPr="00601922" w:rsidRDefault="00601922" w:rsidP="00601922">
            <w:pPr>
              <w:pStyle w:val="Akapitzlist"/>
              <w:spacing w:after="0"/>
              <w:ind w:left="0"/>
              <w:rPr>
                <w:rFonts w:ascii="Corbel" w:hAnsi="Corbel" w:cs="Times New Roman"/>
                <w:bCs/>
              </w:rPr>
            </w:pPr>
            <w:r w:rsidRPr="00601922">
              <w:rPr>
                <w:rFonts w:ascii="Corbel" w:hAnsi="Corbel" w:cs="Times New Roman"/>
                <w:bCs/>
              </w:rPr>
              <w:t>Znaczenie i charakter dokumentów notarialnych</w:t>
            </w:r>
          </w:p>
        </w:tc>
      </w:tr>
      <w:tr w:rsidR="00601922" w:rsidRPr="00601922" w14:paraId="04F560C2" w14:textId="77777777" w:rsidTr="00601922">
        <w:trPr>
          <w:trHeight w:val="340"/>
        </w:trPr>
        <w:tc>
          <w:tcPr>
            <w:tcW w:w="8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33E99" w14:textId="77777777" w:rsidR="00601922" w:rsidRPr="00601922" w:rsidRDefault="00601922" w:rsidP="00601922">
            <w:pPr>
              <w:pStyle w:val="Akapitzlist"/>
              <w:spacing w:after="0"/>
              <w:ind w:left="0"/>
              <w:rPr>
                <w:rFonts w:ascii="Corbel" w:hAnsi="Corbel" w:cs="Times New Roman"/>
                <w:bCs/>
              </w:rPr>
            </w:pPr>
            <w:r w:rsidRPr="00601922">
              <w:rPr>
                <w:rFonts w:ascii="Corbel" w:hAnsi="Corbel" w:cs="Times New Roman"/>
                <w:bCs/>
              </w:rPr>
              <w:t>Akt notarialny</w:t>
            </w:r>
          </w:p>
        </w:tc>
      </w:tr>
      <w:tr w:rsidR="00601922" w:rsidRPr="00601922" w14:paraId="5724AA55" w14:textId="77777777" w:rsidTr="00601922">
        <w:trPr>
          <w:trHeight w:val="340"/>
        </w:trPr>
        <w:tc>
          <w:tcPr>
            <w:tcW w:w="8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D989D" w14:textId="77777777" w:rsidR="00601922" w:rsidRPr="00601922" w:rsidRDefault="00601922" w:rsidP="00601922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 w:rsidRPr="00601922">
              <w:rPr>
                <w:rFonts w:ascii="Corbel" w:hAnsi="Corbel" w:cs="Times New Roman"/>
              </w:rPr>
              <w:t>Czynności urzędowe notariusza</w:t>
            </w:r>
          </w:p>
        </w:tc>
      </w:tr>
      <w:tr w:rsidR="00601922" w:rsidRPr="00601922" w14:paraId="13A45547" w14:textId="77777777" w:rsidTr="00601922">
        <w:trPr>
          <w:trHeight w:val="340"/>
        </w:trPr>
        <w:tc>
          <w:tcPr>
            <w:tcW w:w="8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75CEA" w14:textId="77777777" w:rsidR="00601922" w:rsidRPr="00601922" w:rsidRDefault="00601922" w:rsidP="00601922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 w:rsidRPr="00601922">
              <w:rPr>
                <w:rFonts w:ascii="Corbel" w:hAnsi="Corbel" w:cs="Times New Roman"/>
              </w:rPr>
              <w:t>Obowiązki i prawa i odpowiedzialność notariusza</w:t>
            </w:r>
          </w:p>
        </w:tc>
      </w:tr>
      <w:tr w:rsidR="00601922" w:rsidRPr="00601922" w14:paraId="131B428D" w14:textId="77777777" w:rsidTr="00601922">
        <w:trPr>
          <w:trHeight w:val="340"/>
        </w:trPr>
        <w:tc>
          <w:tcPr>
            <w:tcW w:w="8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83739" w14:textId="77777777" w:rsidR="00601922" w:rsidRPr="00601922" w:rsidRDefault="00601922" w:rsidP="00601922">
            <w:pPr>
              <w:pStyle w:val="Akapitzlist"/>
              <w:spacing w:after="0"/>
              <w:ind w:left="0"/>
              <w:rPr>
                <w:rFonts w:ascii="Corbel" w:hAnsi="Corbel" w:cs="Times New Roman"/>
                <w:bCs/>
              </w:rPr>
            </w:pPr>
            <w:r w:rsidRPr="00601922">
              <w:rPr>
                <w:rFonts w:ascii="Corbel" w:hAnsi="Corbel" w:cs="Times New Roman"/>
                <w:bCs/>
              </w:rPr>
              <w:t>Samorząd notarialny i nadzór nad notariatem</w:t>
            </w:r>
          </w:p>
        </w:tc>
      </w:tr>
      <w:tr w:rsidR="00601922" w:rsidRPr="00601922" w14:paraId="5CDEDA1C" w14:textId="77777777" w:rsidTr="00601922">
        <w:trPr>
          <w:trHeight w:val="340"/>
        </w:trPr>
        <w:tc>
          <w:tcPr>
            <w:tcW w:w="8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4E195" w14:textId="77777777" w:rsidR="00601922" w:rsidRPr="00601922" w:rsidRDefault="00601922" w:rsidP="00601922">
            <w:pPr>
              <w:pStyle w:val="Akapitzlist"/>
              <w:spacing w:after="0"/>
              <w:ind w:left="0"/>
              <w:rPr>
                <w:rFonts w:ascii="Corbel" w:hAnsi="Corbel" w:cs="Times New Roman"/>
                <w:bCs/>
              </w:rPr>
            </w:pPr>
            <w:r w:rsidRPr="00601922">
              <w:rPr>
                <w:rFonts w:ascii="Corbel" w:hAnsi="Corbel" w:cs="Times New Roman"/>
                <w:bCs/>
              </w:rPr>
              <w:t>Ustrój notariatu w świetle orzecznictwa Trybunału Konstytucyjnego. Funkcjonowanie notariatów w państwach Unii Europejskiej w świetle orzecznictwa Trybunału Sprawiedliwości</w:t>
            </w:r>
          </w:p>
        </w:tc>
      </w:tr>
    </w:tbl>
    <w:p w14:paraId="1F44EBFC" w14:textId="77777777" w:rsidR="00601922" w:rsidRPr="00601922" w:rsidRDefault="00601922" w:rsidP="00601922">
      <w:pPr>
        <w:pStyle w:val="Akapitzlist"/>
        <w:spacing w:after="0"/>
        <w:ind w:left="1080"/>
        <w:rPr>
          <w:rFonts w:ascii="Corbel" w:hAnsi="Corbel" w:cs="Times New Roman"/>
        </w:rPr>
      </w:pPr>
    </w:p>
    <w:p w14:paraId="20C744A0" w14:textId="0BF9F667" w:rsidR="00A136D2" w:rsidRDefault="00DD19E2" w:rsidP="00601922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601922">
        <w:rPr>
          <w:rFonts w:ascii="Corbel" w:hAnsi="Corbel"/>
          <w:smallCaps w:val="0"/>
        </w:rPr>
        <w:t>3.4</w:t>
      </w:r>
      <w:r w:rsidR="00D718B8">
        <w:rPr>
          <w:rFonts w:ascii="Corbel" w:hAnsi="Corbel"/>
          <w:smallCaps w:val="0"/>
        </w:rPr>
        <w:t>.</w:t>
      </w:r>
      <w:r w:rsidRPr="00601922">
        <w:rPr>
          <w:rFonts w:ascii="Corbel" w:hAnsi="Corbel"/>
          <w:smallCaps w:val="0"/>
        </w:rPr>
        <w:t xml:space="preserve"> Metody dydaktyczne</w:t>
      </w:r>
    </w:p>
    <w:p w14:paraId="654B11E2" w14:textId="77777777" w:rsidR="00D718B8" w:rsidRPr="00601922" w:rsidRDefault="00D718B8" w:rsidP="00601922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69CD1022" w14:textId="247CD12A" w:rsidR="00080694" w:rsidRPr="00601922" w:rsidRDefault="00080694" w:rsidP="00D718B8">
      <w:pPr>
        <w:widowControl/>
        <w:tabs>
          <w:tab w:val="left" w:pos="284"/>
        </w:tabs>
        <w:suppressAutoHyphens w:val="0"/>
        <w:ind w:left="851"/>
        <w:textAlignment w:val="auto"/>
        <w:rPr>
          <w:rFonts w:ascii="Corbel" w:hAnsi="Corbel" w:cs="Times New Roman"/>
          <w:bCs/>
          <w:szCs w:val="24"/>
          <w:lang w:val="pl-PL"/>
        </w:rPr>
      </w:pPr>
      <w:r w:rsidRPr="00601922">
        <w:rPr>
          <w:rFonts w:ascii="Corbel" w:hAnsi="Corbel" w:cs="Times New Roman"/>
          <w:bCs/>
          <w:szCs w:val="24"/>
          <w:lang w:val="pl-PL"/>
        </w:rPr>
        <w:t xml:space="preserve">Konwersatorium - dyskusja moderowana przez prowadzącego, wspólne omawianie problemów badawczych. Praca zbiorowa i indywidualna - prezentacja multimedialna. </w:t>
      </w:r>
      <w:r w:rsidR="00D718B8">
        <w:rPr>
          <w:rFonts w:ascii="Corbel" w:hAnsi="Corbel" w:cs="Times New Roman"/>
          <w:bCs/>
          <w:szCs w:val="24"/>
          <w:lang w:val="pl-PL"/>
        </w:rPr>
        <w:br/>
      </w:r>
      <w:r w:rsidRPr="00601922">
        <w:rPr>
          <w:rFonts w:ascii="Corbel" w:hAnsi="Corbel" w:cs="Times New Roman"/>
          <w:bCs/>
          <w:szCs w:val="24"/>
          <w:lang w:val="pl-PL"/>
        </w:rPr>
        <w:t xml:space="preserve">Rozwiązywanie kazusów - przedstawianie propozycji rozwiązań przez studentów. </w:t>
      </w:r>
      <w:r w:rsidR="00D718B8">
        <w:rPr>
          <w:rFonts w:ascii="Corbel" w:hAnsi="Corbel" w:cs="Times New Roman"/>
          <w:bCs/>
          <w:szCs w:val="24"/>
          <w:lang w:val="pl-PL"/>
        </w:rPr>
        <w:br/>
      </w:r>
      <w:r w:rsidRPr="00601922">
        <w:rPr>
          <w:rFonts w:ascii="Corbel" w:hAnsi="Corbel" w:cs="Times New Roman"/>
          <w:bCs/>
          <w:szCs w:val="24"/>
          <w:lang w:val="pl-PL"/>
        </w:rPr>
        <w:t>Studenci są zachęcani do bieżącej interakcji z prowadzącym (identyfikowanie problemów, zadawanie pytań, przedstawianie wniosków).</w:t>
      </w:r>
    </w:p>
    <w:p w14:paraId="7370F7DB" w14:textId="77777777" w:rsidR="00CA07FA" w:rsidRPr="00601922" w:rsidRDefault="00CA07FA" w:rsidP="006019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5CEB552A" w14:textId="77777777" w:rsidR="00A136D2" w:rsidRPr="00601922" w:rsidRDefault="00DD19E2" w:rsidP="006019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601922">
        <w:rPr>
          <w:rFonts w:ascii="Corbel" w:hAnsi="Corbel"/>
          <w:smallCaps w:val="0"/>
        </w:rPr>
        <w:t>4. METODY I KRYTERIA OCENY</w:t>
      </w:r>
    </w:p>
    <w:p w14:paraId="4B2F0413" w14:textId="77777777" w:rsidR="00A136D2" w:rsidRPr="00601922" w:rsidRDefault="00A136D2" w:rsidP="006019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65BC223E" w14:textId="6371055B" w:rsidR="00A136D2" w:rsidRPr="00601922" w:rsidRDefault="00DD19E2" w:rsidP="00601922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601922">
        <w:rPr>
          <w:rFonts w:ascii="Corbel" w:hAnsi="Corbel"/>
          <w:smallCaps w:val="0"/>
        </w:rPr>
        <w:t>4.1</w:t>
      </w:r>
      <w:r w:rsidR="00D718B8">
        <w:rPr>
          <w:rFonts w:ascii="Corbel" w:hAnsi="Corbel"/>
          <w:smallCaps w:val="0"/>
        </w:rPr>
        <w:t>.</w:t>
      </w:r>
      <w:r w:rsidRPr="00601922">
        <w:rPr>
          <w:rFonts w:ascii="Corbel" w:hAnsi="Corbel"/>
          <w:smallCaps w:val="0"/>
        </w:rPr>
        <w:t xml:space="preserve"> Sposoby weryfikacji efektów uczenia się</w:t>
      </w:r>
    </w:p>
    <w:p w14:paraId="7D7AA074" w14:textId="77777777" w:rsidR="00A136D2" w:rsidRPr="00601922" w:rsidRDefault="00A136D2" w:rsidP="00601922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9639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1975"/>
        <w:gridCol w:w="5527"/>
        <w:gridCol w:w="2137"/>
      </w:tblGrid>
      <w:tr w:rsidR="00A136D2" w:rsidRPr="00601922" w14:paraId="7E484CF9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A6C9D" w14:textId="77777777" w:rsidR="00A136D2" w:rsidRPr="00601922" w:rsidRDefault="00DD19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5A138" w14:textId="77777777" w:rsidR="00A136D2" w:rsidRPr="00601922" w:rsidRDefault="00DD19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 xml:space="preserve">Metody oceny efektów uczenia się </w:t>
            </w:r>
          </w:p>
          <w:p w14:paraId="5B96C78B" w14:textId="77777777" w:rsidR="00A136D2" w:rsidRPr="00601922" w:rsidRDefault="00DD19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21668" w14:textId="77777777" w:rsidR="00A136D2" w:rsidRPr="00601922" w:rsidRDefault="00DD19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Forma zajęć dydaktycznych</w:t>
            </w:r>
          </w:p>
          <w:p w14:paraId="2DD277BD" w14:textId="77777777" w:rsidR="00A136D2" w:rsidRPr="00601922" w:rsidRDefault="00DD19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00601922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00601922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A136D2" w:rsidRPr="00601922" w14:paraId="60AB7D92" w14:textId="77777777" w:rsidTr="00D718B8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DD8F4" w14:textId="240E974A" w:rsidR="00A136D2" w:rsidRPr="00D718B8" w:rsidRDefault="00D718B8" w:rsidP="00D7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718B8">
              <w:rPr>
                <w:rFonts w:ascii="Corbel" w:hAnsi="Corbel"/>
                <w:b w:val="0"/>
                <w:smallCaps w:val="0"/>
                <w:sz w:val="22"/>
                <w:szCs w:val="22"/>
              </w:rPr>
              <w:t>EK_ 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8E315" w14:textId="3BFA85F1" w:rsidR="00A136D2" w:rsidRPr="00D718B8" w:rsidRDefault="00D718B8" w:rsidP="00D718B8">
            <w:pPr>
              <w:rPr>
                <w:rFonts w:ascii="Corbel" w:hAnsi="Corbel" w:cs="Corbel"/>
                <w:sz w:val="22"/>
              </w:rPr>
            </w:pPr>
            <w:r w:rsidRPr="00D718B8">
              <w:rPr>
                <w:rFonts w:ascii="Corbel" w:hAnsi="Corbel" w:cs="Corbel"/>
                <w:sz w:val="22"/>
              </w:rPr>
              <w:t>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5953" w14:textId="092AC237" w:rsidR="00A136D2" w:rsidRPr="00D718B8" w:rsidRDefault="00D718B8" w:rsidP="00D718B8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718B8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601922" w14:paraId="3BF2177E" w14:textId="77777777" w:rsidTr="00D718B8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D41A0" w14:textId="6BC3D5F4" w:rsidR="00A136D2" w:rsidRPr="00D718B8" w:rsidRDefault="00D718B8" w:rsidP="00D7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718B8">
              <w:rPr>
                <w:rFonts w:ascii="Corbel" w:hAnsi="Corbel"/>
                <w:b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B6D11" w14:textId="4EFB6645" w:rsidR="00A136D2" w:rsidRPr="00D718B8" w:rsidRDefault="00D718B8" w:rsidP="00D718B8">
            <w:pPr>
              <w:rPr>
                <w:rFonts w:ascii="Corbel" w:hAnsi="Corbel" w:cs="Corbel"/>
                <w:sz w:val="22"/>
              </w:rPr>
            </w:pPr>
            <w:r w:rsidRPr="00D718B8">
              <w:rPr>
                <w:rFonts w:ascii="Corbel" w:hAnsi="Corbel" w:cs="Corbel"/>
                <w:sz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40C22" w14:textId="197052D9" w:rsidR="00A136D2" w:rsidRPr="00D718B8" w:rsidRDefault="00D718B8" w:rsidP="00D718B8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718B8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601922" w14:paraId="5D06B4C4" w14:textId="77777777" w:rsidTr="00D718B8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C1DE2" w14:textId="4493423E" w:rsidR="00A136D2" w:rsidRPr="00D718B8" w:rsidRDefault="00D718B8" w:rsidP="00D7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718B8">
              <w:rPr>
                <w:rFonts w:ascii="Corbel" w:hAnsi="Corbel"/>
                <w:b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3412B" w14:textId="6DD3A73E" w:rsidR="00A136D2" w:rsidRPr="00D718B8" w:rsidRDefault="00D718B8" w:rsidP="00D718B8">
            <w:pPr>
              <w:rPr>
                <w:rFonts w:ascii="Corbel" w:hAnsi="Corbel" w:cs="Corbel"/>
                <w:sz w:val="22"/>
              </w:rPr>
            </w:pPr>
            <w:r w:rsidRPr="00D718B8">
              <w:rPr>
                <w:rFonts w:ascii="Corbel" w:hAnsi="Corbel" w:cs="Corbel"/>
                <w:sz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CED6" w14:textId="31435F0D" w:rsidR="00A136D2" w:rsidRPr="00D718B8" w:rsidRDefault="00D718B8" w:rsidP="00D718B8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718B8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601922" w14:paraId="526B703E" w14:textId="77777777" w:rsidTr="00D718B8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1B8EA" w14:textId="69696BCF" w:rsidR="00A136D2" w:rsidRPr="00D718B8" w:rsidRDefault="00D718B8" w:rsidP="00D7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718B8">
              <w:rPr>
                <w:rFonts w:ascii="Corbel" w:hAnsi="Corbel"/>
                <w:b w:val="0"/>
                <w:smallCaps w:val="0"/>
                <w:sz w:val="22"/>
                <w:szCs w:val="22"/>
              </w:rPr>
              <w:lastRenderedPageBreak/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FD090" w14:textId="6B0A3530" w:rsidR="00A136D2" w:rsidRPr="00D718B8" w:rsidRDefault="00D718B8" w:rsidP="00D718B8">
            <w:pPr>
              <w:rPr>
                <w:rFonts w:ascii="Corbel" w:hAnsi="Corbel" w:cs="Corbel"/>
                <w:sz w:val="22"/>
              </w:rPr>
            </w:pPr>
            <w:r w:rsidRPr="00D718B8">
              <w:rPr>
                <w:rFonts w:ascii="Corbel" w:hAnsi="Corbel" w:cs="Corbel"/>
                <w:sz w:val="22"/>
              </w:rPr>
              <w:t>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D8D6" w14:textId="0D05F070" w:rsidR="00A136D2" w:rsidRPr="00D718B8" w:rsidRDefault="00D718B8" w:rsidP="00D718B8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718B8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601922" w14:paraId="34657B72" w14:textId="77777777" w:rsidTr="00D718B8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DE6F1" w14:textId="7F24DA49" w:rsidR="00A136D2" w:rsidRPr="00D718B8" w:rsidRDefault="00D718B8" w:rsidP="00D7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718B8">
              <w:rPr>
                <w:rFonts w:ascii="Corbel" w:hAnsi="Corbel"/>
                <w:b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1A562" w14:textId="2CA1644E" w:rsidR="00A136D2" w:rsidRPr="00D718B8" w:rsidRDefault="00D718B8" w:rsidP="00D718B8">
            <w:pPr>
              <w:rPr>
                <w:rFonts w:ascii="Corbel" w:hAnsi="Corbel" w:cs="Corbel"/>
                <w:sz w:val="22"/>
              </w:rPr>
            </w:pPr>
            <w:r w:rsidRPr="00D718B8">
              <w:rPr>
                <w:rFonts w:ascii="Corbel" w:hAnsi="Corbel" w:cs="Corbel"/>
                <w:sz w:val="22"/>
              </w:rPr>
              <w:t>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287EE" w14:textId="658C4FF0" w:rsidR="00A136D2" w:rsidRPr="00D718B8" w:rsidRDefault="00D718B8" w:rsidP="00D718B8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718B8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601922" w14:paraId="2F8756C7" w14:textId="77777777" w:rsidTr="00D718B8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D90EB" w14:textId="02B37403" w:rsidR="00A136D2" w:rsidRPr="00D718B8" w:rsidRDefault="00D718B8" w:rsidP="00D7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718B8">
              <w:rPr>
                <w:rFonts w:ascii="Corbel" w:hAnsi="Corbel"/>
                <w:b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D4C4E" w14:textId="0BEBF946" w:rsidR="00A136D2" w:rsidRPr="00D718B8" w:rsidRDefault="00D718B8" w:rsidP="00D718B8">
            <w:pPr>
              <w:rPr>
                <w:rFonts w:ascii="Corbel" w:hAnsi="Corbel" w:cs="Corbel"/>
                <w:sz w:val="22"/>
              </w:rPr>
            </w:pPr>
            <w:r w:rsidRPr="00D718B8">
              <w:rPr>
                <w:rFonts w:ascii="Corbel" w:hAnsi="Corbel" w:cs="Corbel"/>
                <w:sz w:val="22"/>
              </w:rPr>
              <w:t>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2A60" w14:textId="3E4A81C8" w:rsidR="00A136D2" w:rsidRPr="00D718B8" w:rsidRDefault="00D718B8" w:rsidP="00D718B8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718B8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601922" w14:paraId="3DE1D7BB" w14:textId="77777777" w:rsidTr="00D718B8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8E915" w14:textId="7BD600FB" w:rsidR="00A136D2" w:rsidRPr="00D718B8" w:rsidRDefault="00D718B8" w:rsidP="00D7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718B8">
              <w:rPr>
                <w:rFonts w:ascii="Corbel" w:hAnsi="Corbel"/>
                <w:b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2C4D7" w14:textId="375D0186" w:rsidR="00A136D2" w:rsidRPr="00D718B8" w:rsidRDefault="00D718B8" w:rsidP="00D718B8">
            <w:pPr>
              <w:rPr>
                <w:rFonts w:ascii="Corbel" w:hAnsi="Corbel" w:cs="Corbel"/>
                <w:sz w:val="22"/>
              </w:rPr>
            </w:pPr>
            <w:r w:rsidRPr="00D718B8">
              <w:rPr>
                <w:rFonts w:ascii="Corbel" w:hAnsi="Corbel" w:cs="Corbel"/>
                <w:sz w:val="22"/>
              </w:rPr>
              <w:t>PROJEKT 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62979" w14:textId="3AF45611" w:rsidR="00A136D2" w:rsidRPr="00D718B8" w:rsidRDefault="00D718B8" w:rsidP="00D718B8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718B8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601922" w14:paraId="04A91D9A" w14:textId="77777777" w:rsidTr="00D718B8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F36F" w14:textId="0DAF3B31" w:rsidR="00A136D2" w:rsidRPr="00D718B8" w:rsidRDefault="00D718B8" w:rsidP="00D7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718B8">
              <w:rPr>
                <w:rFonts w:ascii="Corbel" w:hAnsi="Corbel"/>
                <w:b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09C47" w14:textId="0EDD93AE" w:rsidR="00A136D2" w:rsidRPr="00D718B8" w:rsidRDefault="00D718B8" w:rsidP="00D718B8">
            <w:pPr>
              <w:rPr>
                <w:rFonts w:ascii="Corbel" w:hAnsi="Corbel" w:cs="Corbel"/>
                <w:sz w:val="22"/>
              </w:rPr>
            </w:pPr>
            <w:r w:rsidRPr="00D718B8">
              <w:rPr>
                <w:rFonts w:ascii="Corbel" w:hAnsi="Corbel" w:cs="Corbel"/>
                <w:sz w:val="22"/>
              </w:rPr>
              <w:t>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8170D" w14:textId="2B4E0603" w:rsidR="00A136D2" w:rsidRPr="00D718B8" w:rsidRDefault="00D718B8" w:rsidP="00D718B8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718B8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601922" w14:paraId="45C8A72F" w14:textId="77777777" w:rsidTr="00D718B8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1422F" w14:textId="7A9F496B" w:rsidR="00A136D2" w:rsidRPr="00D718B8" w:rsidRDefault="00D718B8" w:rsidP="00D7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718B8">
              <w:rPr>
                <w:rFonts w:ascii="Corbel" w:hAnsi="Corbel"/>
                <w:b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4E97A" w14:textId="18ED576A" w:rsidR="00A136D2" w:rsidRPr="00D718B8" w:rsidRDefault="00D718B8" w:rsidP="00D718B8">
            <w:pPr>
              <w:pStyle w:val="Standard"/>
              <w:rPr>
                <w:rFonts w:ascii="Corbel" w:hAnsi="Corbel"/>
                <w:sz w:val="22"/>
                <w:szCs w:val="22"/>
              </w:rPr>
            </w:pPr>
            <w:r w:rsidRPr="00D718B8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DD672" w14:textId="67B7202C" w:rsidR="00A136D2" w:rsidRPr="00D718B8" w:rsidRDefault="00D718B8" w:rsidP="00D718B8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718B8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601922" w14:paraId="1E9AC2F4" w14:textId="77777777" w:rsidTr="00D718B8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292C3" w14:textId="5A02486E" w:rsidR="00A136D2" w:rsidRPr="00D718B8" w:rsidRDefault="00D718B8" w:rsidP="00D7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718B8">
              <w:rPr>
                <w:rFonts w:ascii="Corbel" w:hAnsi="Corbel"/>
                <w:b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10C3" w14:textId="62B46F86" w:rsidR="00A136D2" w:rsidRPr="00D718B8" w:rsidRDefault="00D718B8" w:rsidP="00D718B8">
            <w:pPr>
              <w:pStyle w:val="Standard"/>
              <w:rPr>
                <w:rFonts w:ascii="Corbel" w:hAnsi="Corbel"/>
                <w:sz w:val="22"/>
                <w:szCs w:val="22"/>
              </w:rPr>
            </w:pPr>
            <w:r w:rsidRPr="00D718B8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0572" w14:textId="5FEC9E48" w:rsidR="00A136D2" w:rsidRPr="00D718B8" w:rsidRDefault="00D718B8" w:rsidP="00D718B8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718B8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601922" w14:paraId="0F43B40D" w14:textId="77777777" w:rsidTr="00D718B8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5CAA1" w14:textId="58C5492B" w:rsidR="00A136D2" w:rsidRPr="00D718B8" w:rsidRDefault="00D718B8" w:rsidP="00D7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718B8">
              <w:rPr>
                <w:rFonts w:ascii="Corbel" w:hAnsi="Corbel"/>
                <w:b w:val="0"/>
                <w:smallCaps w:val="0"/>
                <w:sz w:val="22"/>
                <w:szCs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B60F9" w14:textId="2238AC12" w:rsidR="00A136D2" w:rsidRPr="00D718B8" w:rsidRDefault="00D718B8" w:rsidP="00D718B8">
            <w:pPr>
              <w:pStyle w:val="Standard"/>
              <w:rPr>
                <w:rFonts w:ascii="Corbel" w:hAnsi="Corbel"/>
                <w:sz w:val="22"/>
                <w:szCs w:val="22"/>
              </w:rPr>
            </w:pPr>
            <w:r w:rsidRPr="00D718B8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40C2B" w14:textId="4643D716" w:rsidR="00A136D2" w:rsidRPr="00D718B8" w:rsidRDefault="00D718B8" w:rsidP="00D718B8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718B8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601922" w14:paraId="623DD606" w14:textId="77777777" w:rsidTr="00D718B8">
        <w:trPr>
          <w:trHeight w:val="34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F15D0" w14:textId="7E170D9A" w:rsidR="00A136D2" w:rsidRPr="00D718B8" w:rsidRDefault="00D718B8" w:rsidP="00D7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718B8">
              <w:rPr>
                <w:rFonts w:ascii="Corbel" w:hAnsi="Corbel"/>
                <w:b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A427" w14:textId="0856CDE3" w:rsidR="00A136D2" w:rsidRPr="00D718B8" w:rsidRDefault="00D718B8" w:rsidP="00D718B8">
            <w:pPr>
              <w:pStyle w:val="Standard"/>
              <w:rPr>
                <w:rFonts w:ascii="Corbel" w:hAnsi="Corbel"/>
                <w:sz w:val="22"/>
                <w:szCs w:val="22"/>
              </w:rPr>
            </w:pPr>
            <w:r w:rsidRPr="00D718B8">
              <w:rPr>
                <w:rFonts w:ascii="Corbel" w:hAnsi="Corbel"/>
                <w:sz w:val="22"/>
                <w:szCs w:val="22"/>
              </w:rPr>
              <w:t>PROJEKT, 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52F8" w14:textId="7C525C0F" w:rsidR="00A136D2" w:rsidRPr="00D718B8" w:rsidRDefault="00D718B8" w:rsidP="00D718B8">
            <w:pPr>
              <w:pStyle w:val="Standard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718B8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</w:tbl>
    <w:p w14:paraId="6F6A5CB7" w14:textId="77777777" w:rsidR="00A136D2" w:rsidRPr="00601922" w:rsidRDefault="00A136D2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E73CF3E" w14:textId="77777777" w:rsidR="00A136D2" w:rsidRPr="00601922" w:rsidRDefault="00DD19E2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601922">
        <w:rPr>
          <w:rFonts w:ascii="Corbel" w:hAnsi="Corbel"/>
          <w:smallCaps w:val="0"/>
        </w:rPr>
        <w:t>4.2 Warunki zaliczenia przedmiotu (kryteria oceniania)</w:t>
      </w:r>
    </w:p>
    <w:p w14:paraId="1BE2539E" w14:textId="77777777" w:rsidR="00A136D2" w:rsidRPr="00601922" w:rsidRDefault="00A136D2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967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A136D2" w:rsidRPr="00601922" w14:paraId="404C10DB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3488" w14:textId="52F3E927" w:rsidR="001A55CE" w:rsidRPr="00601922" w:rsidRDefault="001A55CE" w:rsidP="00D718B8">
            <w:pPr>
              <w:spacing w:before="120"/>
              <w:rPr>
                <w:rFonts w:ascii="Corbel" w:eastAsia="Cambria" w:hAnsi="Corbel" w:cs="Corbel CE"/>
                <w:iCs/>
                <w:color w:val="000000"/>
                <w:szCs w:val="24"/>
                <w:lang w:val="pl-PL"/>
              </w:rPr>
            </w:pPr>
            <w:r w:rsidRPr="00601922">
              <w:rPr>
                <w:rFonts w:ascii="Corbel" w:eastAsia="Cambria" w:hAnsi="Corbel" w:cs="Corbel CE"/>
                <w:iCs/>
                <w:color w:val="000000"/>
                <w:szCs w:val="24"/>
                <w:lang w:val="pl-PL"/>
              </w:rPr>
              <w:t xml:space="preserve">Formą zaliczenia jest przygotowanie przez studenta samodzielnej pracy pisemnej, prezentacji multimedialnej na wyznaczony przez prowadzącego temat oraz projektu aktu notarialnego. </w:t>
            </w:r>
          </w:p>
          <w:p w14:paraId="2A8334A3" w14:textId="77777777" w:rsidR="001A55CE" w:rsidRPr="00601922" w:rsidRDefault="001A55CE" w:rsidP="00D718B8">
            <w:pPr>
              <w:spacing w:before="120"/>
              <w:rPr>
                <w:rFonts w:ascii="Corbel" w:eastAsia="Cambria" w:hAnsi="Corbel" w:cs="Corbel CE"/>
                <w:iCs/>
                <w:color w:val="000000"/>
                <w:szCs w:val="24"/>
                <w:lang w:val="pl-PL"/>
              </w:rPr>
            </w:pPr>
            <w:r w:rsidRPr="00601922">
              <w:rPr>
                <w:rFonts w:ascii="Corbel" w:eastAsia="Cambria" w:hAnsi="Corbel" w:cs="Corbel CE"/>
                <w:iCs/>
                <w:color w:val="000000"/>
                <w:szCs w:val="24"/>
                <w:lang w:val="pl-PL"/>
              </w:rPr>
              <w:t xml:space="preserve">Kryteria oceny pracy/prezentacji/projektu: 70 pkt - merytoryczne (zgodność zaprezentowanej pracy z tematem, aktualność stanu prawnego, zasób i różnorodność zgromadzonych informacji, umiejętność ich analizy i formułowania wniosków) oraz 30 pkt - formalne (staranność wykonania i jego zgodność z postawionymi kryteriami (koniecznością wskazania wykorzystywanych literatury i źródeł, przygotowanie pracy wg wytycznych przedstawionych przez prowadzącego). </w:t>
            </w:r>
          </w:p>
          <w:p w14:paraId="05500607" w14:textId="77777777" w:rsidR="001A55CE" w:rsidRPr="00601922" w:rsidRDefault="001A55CE" w:rsidP="00D718B8">
            <w:pPr>
              <w:spacing w:before="120"/>
              <w:rPr>
                <w:rFonts w:ascii="Corbel" w:eastAsia="Cambria" w:hAnsi="Corbel" w:cs="Corbel CE"/>
                <w:iCs/>
                <w:color w:val="000000"/>
                <w:szCs w:val="24"/>
                <w:lang w:val="pl-PL"/>
              </w:rPr>
            </w:pPr>
            <w:r w:rsidRPr="00601922">
              <w:rPr>
                <w:rFonts w:ascii="Corbel" w:eastAsia="Cambria" w:hAnsi="Corbel" w:cs="Corbel CE"/>
                <w:iCs/>
                <w:color w:val="000000"/>
                <w:szCs w:val="24"/>
                <w:lang w:val="pl-PL"/>
              </w:rPr>
              <w:t>Punkty uzyskane za pracę, prezentację i projekt są przeliczane na procenty, którym odpowiadają oceny</w:t>
            </w:r>
          </w:p>
          <w:p w14:paraId="6A03EFD1" w14:textId="77777777" w:rsidR="001A55CE" w:rsidRPr="00601922" w:rsidRDefault="001A55CE" w:rsidP="001A55CE">
            <w:pPr>
              <w:rPr>
                <w:rFonts w:ascii="Corbel" w:eastAsia="Cambria" w:hAnsi="Corbel" w:cs="Corbel CE"/>
                <w:iCs/>
                <w:color w:val="000000"/>
                <w:szCs w:val="24"/>
                <w:lang w:val="pl-PL"/>
              </w:rPr>
            </w:pPr>
            <w:r w:rsidRPr="00601922">
              <w:rPr>
                <w:rFonts w:ascii="Corbel" w:eastAsia="Cambria" w:hAnsi="Corbel" w:cs="Corbel CE"/>
                <w:iCs/>
                <w:color w:val="000000"/>
                <w:szCs w:val="24"/>
                <w:lang w:val="pl-PL"/>
              </w:rPr>
              <w:t>- do 50% - niedostateczny,</w:t>
            </w:r>
          </w:p>
          <w:p w14:paraId="34140463" w14:textId="77777777" w:rsidR="001A55CE" w:rsidRPr="00601922" w:rsidRDefault="001A55CE" w:rsidP="001A55CE">
            <w:pPr>
              <w:rPr>
                <w:rFonts w:ascii="Corbel" w:eastAsia="Cambria" w:hAnsi="Corbel" w:cs="Corbel CE"/>
                <w:iCs/>
                <w:color w:val="000000"/>
                <w:szCs w:val="24"/>
                <w:lang w:val="pl-PL"/>
              </w:rPr>
            </w:pPr>
            <w:r w:rsidRPr="00601922">
              <w:rPr>
                <w:rFonts w:ascii="Corbel" w:eastAsia="Cambria" w:hAnsi="Corbel" w:cs="Corbel CE"/>
                <w:iCs/>
                <w:color w:val="000000"/>
                <w:szCs w:val="24"/>
                <w:lang w:val="pl-PL"/>
              </w:rPr>
              <w:t>- 51% - 60% - dostateczny,</w:t>
            </w:r>
          </w:p>
          <w:p w14:paraId="7EF90D2C" w14:textId="77777777" w:rsidR="001A55CE" w:rsidRPr="00601922" w:rsidRDefault="001A55CE" w:rsidP="001A55CE">
            <w:pPr>
              <w:rPr>
                <w:rFonts w:ascii="Corbel" w:eastAsia="Cambria" w:hAnsi="Corbel" w:cs="Corbel CE"/>
                <w:iCs/>
                <w:color w:val="000000"/>
                <w:szCs w:val="24"/>
                <w:lang w:val="pl-PL"/>
              </w:rPr>
            </w:pPr>
            <w:r w:rsidRPr="00601922">
              <w:rPr>
                <w:rFonts w:ascii="Corbel" w:eastAsia="Cambria" w:hAnsi="Corbel" w:cs="Corbel CE"/>
                <w:iCs/>
                <w:color w:val="000000"/>
                <w:szCs w:val="24"/>
                <w:lang w:val="pl-PL"/>
              </w:rPr>
              <w:t>- 61% - 70% - dostateczny plus,</w:t>
            </w:r>
          </w:p>
          <w:p w14:paraId="337B4E91" w14:textId="77777777" w:rsidR="001A55CE" w:rsidRPr="00601922" w:rsidRDefault="001A55CE" w:rsidP="001A55CE">
            <w:pPr>
              <w:rPr>
                <w:rFonts w:ascii="Corbel" w:eastAsia="Cambria" w:hAnsi="Corbel" w:cs="Corbel CE"/>
                <w:iCs/>
                <w:color w:val="000000"/>
                <w:szCs w:val="24"/>
                <w:lang w:val="pl-PL"/>
              </w:rPr>
            </w:pPr>
            <w:r w:rsidRPr="00601922">
              <w:rPr>
                <w:rFonts w:ascii="Corbel" w:eastAsia="Cambria" w:hAnsi="Corbel" w:cs="Corbel CE"/>
                <w:iCs/>
                <w:color w:val="000000"/>
                <w:szCs w:val="24"/>
                <w:lang w:val="pl-PL"/>
              </w:rPr>
              <w:t>- 71% - 80% - dobry,</w:t>
            </w:r>
          </w:p>
          <w:p w14:paraId="1C81D4A3" w14:textId="77777777" w:rsidR="001A55CE" w:rsidRPr="00601922" w:rsidRDefault="001A55CE" w:rsidP="001A55CE">
            <w:pPr>
              <w:rPr>
                <w:rFonts w:ascii="Corbel" w:eastAsia="Cambria" w:hAnsi="Corbel" w:cs="Corbel CE"/>
                <w:iCs/>
                <w:color w:val="000000"/>
                <w:szCs w:val="24"/>
                <w:lang w:val="pl-PL"/>
              </w:rPr>
            </w:pPr>
            <w:r w:rsidRPr="00601922">
              <w:rPr>
                <w:rFonts w:ascii="Corbel" w:eastAsia="Cambria" w:hAnsi="Corbel" w:cs="Corbel CE"/>
                <w:iCs/>
                <w:color w:val="000000"/>
                <w:szCs w:val="24"/>
                <w:lang w:val="pl-PL"/>
              </w:rPr>
              <w:t>- 81% - 90% - dobry plus,</w:t>
            </w:r>
          </w:p>
          <w:p w14:paraId="7BF9FC2C" w14:textId="3BC74164" w:rsidR="00A136D2" w:rsidRPr="00601922" w:rsidRDefault="001A55CE" w:rsidP="00D718B8">
            <w:pPr>
              <w:spacing w:after="120"/>
              <w:jc w:val="both"/>
              <w:rPr>
                <w:rFonts w:ascii="Corbel" w:eastAsia="Cambria" w:hAnsi="Corbel" w:cs="Corbel"/>
                <w:iCs/>
                <w:color w:val="000000"/>
                <w:szCs w:val="24"/>
                <w:lang w:val="pl-PL"/>
              </w:rPr>
            </w:pPr>
            <w:r w:rsidRPr="00601922">
              <w:rPr>
                <w:rFonts w:ascii="Corbel" w:eastAsia="Cambria" w:hAnsi="Corbel" w:cs="Corbel CE"/>
                <w:iCs/>
                <w:color w:val="000000"/>
                <w:szCs w:val="24"/>
                <w:lang w:val="pl-PL"/>
              </w:rPr>
              <w:t>- 91% - 100% - bardzo dobry</w:t>
            </w:r>
          </w:p>
        </w:tc>
      </w:tr>
    </w:tbl>
    <w:p w14:paraId="44F41841" w14:textId="77777777" w:rsidR="00D718B8" w:rsidRDefault="00D718B8">
      <w:pPr>
        <w:pStyle w:val="Bezodstpw"/>
        <w:ind w:left="284" w:hanging="284"/>
        <w:jc w:val="both"/>
        <w:rPr>
          <w:rFonts w:ascii="Corbel" w:hAnsi="Corbel"/>
          <w:b/>
          <w:szCs w:val="24"/>
        </w:rPr>
      </w:pPr>
    </w:p>
    <w:p w14:paraId="412F788D" w14:textId="75CC981A" w:rsidR="00A136D2" w:rsidRPr="00601922" w:rsidRDefault="00DD19E2">
      <w:pPr>
        <w:pStyle w:val="Bezodstpw"/>
        <w:ind w:left="284" w:hanging="284"/>
        <w:jc w:val="both"/>
        <w:rPr>
          <w:rFonts w:ascii="Corbel" w:hAnsi="Corbel"/>
          <w:b/>
          <w:szCs w:val="24"/>
        </w:rPr>
      </w:pPr>
      <w:r w:rsidRPr="00601922">
        <w:rPr>
          <w:rFonts w:ascii="Corbel" w:hAnsi="Corbel"/>
          <w:b/>
          <w:szCs w:val="24"/>
        </w:rPr>
        <w:t>5. CAŁKOWITY NAKŁAD PRACY STUDENTA POTRZEBNY DO OSIĄGNIĘCIA ZAŁOŻONYCH EFEKTÓW W GODZINACH ORAZ PUNKTACH ECTS</w:t>
      </w:r>
    </w:p>
    <w:p w14:paraId="55308EA4" w14:textId="77777777" w:rsidR="00A136D2" w:rsidRPr="00601922" w:rsidRDefault="00A136D2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9639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5396"/>
        <w:gridCol w:w="4243"/>
      </w:tblGrid>
      <w:tr w:rsidR="00A136D2" w:rsidRPr="00601922" w14:paraId="269E1EF4" w14:textId="77777777" w:rsidTr="00D718B8"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D061D" w14:textId="77777777" w:rsidR="00A136D2" w:rsidRPr="00601922" w:rsidRDefault="00DD19E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601922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06CE3" w14:textId="77777777" w:rsidR="00A136D2" w:rsidRPr="00601922" w:rsidRDefault="00DD19E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601922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A136D2" w:rsidRPr="00601922" w14:paraId="3E961BB2" w14:textId="77777777" w:rsidTr="00D718B8"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62BFE" w14:textId="3A1F127D" w:rsidR="00A136D2" w:rsidRPr="00601922" w:rsidRDefault="00A119F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01922">
              <w:rPr>
                <w:rFonts w:ascii="Corbel" w:hAnsi="Corbel"/>
              </w:rPr>
              <w:t>Godziny z harmonogramu studiów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26F56" w14:textId="77777777" w:rsidR="00A136D2" w:rsidRPr="00601922" w:rsidRDefault="00DD19E2">
            <w:pPr>
              <w:pStyle w:val="Akapitzlist"/>
              <w:spacing w:after="120"/>
              <w:ind w:left="0"/>
              <w:rPr>
                <w:rFonts w:ascii="Corbel" w:hAnsi="Corbel" w:cs="Calibri CE"/>
              </w:rPr>
            </w:pPr>
            <w:r w:rsidRPr="00601922">
              <w:rPr>
                <w:rFonts w:ascii="Corbel" w:hAnsi="Corbel" w:cs="Calibri CE"/>
              </w:rPr>
              <w:t>30 godz.</w:t>
            </w:r>
          </w:p>
        </w:tc>
      </w:tr>
      <w:tr w:rsidR="00A136D2" w:rsidRPr="00601922" w14:paraId="21D2491D" w14:textId="77777777" w:rsidTr="00D718B8"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15342" w14:textId="45223CEE" w:rsidR="00A136D2" w:rsidRPr="00601922" w:rsidRDefault="00DD19E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01922">
              <w:rPr>
                <w:rFonts w:ascii="Corbel" w:hAnsi="Corbel"/>
              </w:rPr>
              <w:t>Inne z udziałem nauczyciela</w:t>
            </w:r>
            <w:r w:rsidR="00881C13" w:rsidRPr="00601922">
              <w:rPr>
                <w:rFonts w:ascii="Corbel" w:hAnsi="Corbel"/>
              </w:rPr>
              <w:t xml:space="preserve"> akademickiego</w:t>
            </w:r>
          </w:p>
          <w:p w14:paraId="70D3CB6A" w14:textId="77777777" w:rsidR="00A136D2" w:rsidRPr="00601922" w:rsidRDefault="00DD19E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01922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8371" w14:textId="77777777" w:rsidR="00A136D2" w:rsidRPr="00601922" w:rsidRDefault="00DD19E2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601922">
              <w:rPr>
                <w:rFonts w:ascii="Corbel" w:hAnsi="Corbel"/>
              </w:rPr>
              <w:t>5 godz.</w:t>
            </w:r>
          </w:p>
        </w:tc>
      </w:tr>
      <w:tr w:rsidR="00A136D2" w:rsidRPr="00601922" w14:paraId="512993AA" w14:textId="77777777" w:rsidTr="00D718B8"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BA6D1" w14:textId="77777777" w:rsidR="00A136D2" w:rsidRPr="00601922" w:rsidRDefault="00DD19E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01922">
              <w:rPr>
                <w:rFonts w:ascii="Corbel" w:hAnsi="Corbel"/>
              </w:rPr>
              <w:t xml:space="preserve">Godziny </w:t>
            </w:r>
            <w:proofErr w:type="spellStart"/>
            <w:r w:rsidRPr="00601922">
              <w:rPr>
                <w:rFonts w:ascii="Corbel" w:hAnsi="Corbel"/>
              </w:rPr>
              <w:t>niekontaktowe</w:t>
            </w:r>
            <w:proofErr w:type="spellEnd"/>
            <w:r w:rsidRPr="00601922">
              <w:rPr>
                <w:rFonts w:ascii="Corbel" w:hAnsi="Corbel"/>
              </w:rPr>
              <w:t xml:space="preserve"> – praca własna studenta</w:t>
            </w:r>
          </w:p>
          <w:p w14:paraId="404B6C21" w14:textId="77777777" w:rsidR="00A136D2" w:rsidRPr="00601922" w:rsidRDefault="00DD19E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01922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FFD6A" w14:textId="77777777" w:rsidR="00A136D2" w:rsidRPr="00601922" w:rsidRDefault="00DD19E2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601922">
              <w:rPr>
                <w:rFonts w:ascii="Corbel" w:hAnsi="Corbel"/>
              </w:rPr>
              <w:t>165 godz.</w:t>
            </w:r>
          </w:p>
        </w:tc>
      </w:tr>
      <w:tr w:rsidR="00A136D2" w:rsidRPr="00601922" w14:paraId="5F2C0E7C" w14:textId="77777777" w:rsidTr="00D718B8">
        <w:trPr>
          <w:trHeight w:val="323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B786" w14:textId="77777777" w:rsidR="00A136D2" w:rsidRPr="00601922" w:rsidRDefault="00DD19E2" w:rsidP="00D718B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01922">
              <w:rPr>
                <w:rFonts w:ascii="Corbel" w:hAnsi="Corbel"/>
              </w:rPr>
              <w:t>SUMA GODZIN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7768E" w14:textId="77777777" w:rsidR="00A136D2" w:rsidRPr="00601922" w:rsidRDefault="00DD19E2" w:rsidP="00D718B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01922">
              <w:rPr>
                <w:rFonts w:ascii="Corbel" w:hAnsi="Corbel"/>
              </w:rPr>
              <w:t>200 godz.</w:t>
            </w:r>
          </w:p>
        </w:tc>
      </w:tr>
      <w:tr w:rsidR="00A136D2" w:rsidRPr="00601922" w14:paraId="4B58597C" w14:textId="77777777" w:rsidTr="00D718B8">
        <w:trPr>
          <w:trHeight w:val="283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9047" w14:textId="77777777" w:rsidR="00A136D2" w:rsidRPr="00601922" w:rsidRDefault="00DD19E2" w:rsidP="00D718B8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601922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FB67A" w14:textId="77777777" w:rsidR="00A136D2" w:rsidRPr="00601922" w:rsidRDefault="00DD19E2" w:rsidP="00D718B8">
            <w:pPr>
              <w:pStyle w:val="Akapitzlist"/>
              <w:spacing w:after="0"/>
              <w:ind w:left="0"/>
              <w:rPr>
                <w:rFonts w:ascii="Corbel" w:hAnsi="Corbel"/>
                <w:b/>
                <w:bCs/>
              </w:rPr>
            </w:pPr>
            <w:r w:rsidRPr="00601922">
              <w:rPr>
                <w:rFonts w:ascii="Corbel" w:hAnsi="Corbel"/>
                <w:b/>
                <w:bCs/>
              </w:rPr>
              <w:t>8</w:t>
            </w:r>
          </w:p>
        </w:tc>
      </w:tr>
    </w:tbl>
    <w:p w14:paraId="176DCADB" w14:textId="77777777" w:rsidR="00A136D2" w:rsidRPr="00601922" w:rsidRDefault="00DD19E2" w:rsidP="00D718B8">
      <w:pPr>
        <w:pStyle w:val="Punktygwne"/>
        <w:spacing w:before="0" w:after="0"/>
        <w:rPr>
          <w:rFonts w:ascii="Corbel" w:hAnsi="Corbel"/>
          <w:b w:val="0"/>
          <w:i/>
          <w:smallCaps w:val="0"/>
        </w:rPr>
      </w:pPr>
      <w:r w:rsidRPr="00601922">
        <w:rPr>
          <w:rFonts w:ascii="Corbel" w:hAnsi="Corbel"/>
          <w:b w:val="0"/>
          <w:i/>
          <w:smallCaps w:val="0"/>
        </w:rPr>
        <w:t>* Należy uwzględnić, że 1 pkt ECTS odpowiada 25-30 godzin całkowitego nakładu pracy studenta.</w:t>
      </w:r>
    </w:p>
    <w:p w14:paraId="699368EF" w14:textId="77777777" w:rsidR="00A136D2" w:rsidRPr="00601922" w:rsidRDefault="00A136D2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E6B0EE9" w14:textId="77777777" w:rsidR="00D718B8" w:rsidRDefault="00D718B8">
      <w:pPr>
        <w:widowControl/>
        <w:suppressAutoHyphens w:val="0"/>
        <w:rPr>
          <w:rFonts w:ascii="Corbel" w:eastAsia="Times New Roman" w:hAnsi="Corbel" w:cs="Times New Roman"/>
          <w:b/>
          <w:kern w:val="2"/>
          <w:szCs w:val="24"/>
          <w:lang w:val="pl-PL" w:eastAsia="zh-CN" w:bidi="hi-IN"/>
        </w:rPr>
      </w:pPr>
      <w:r>
        <w:rPr>
          <w:rFonts w:ascii="Corbel" w:hAnsi="Corbel"/>
          <w:smallCaps/>
        </w:rPr>
        <w:br w:type="page"/>
      </w:r>
    </w:p>
    <w:p w14:paraId="572D89E4" w14:textId="706283E6" w:rsidR="00A136D2" w:rsidRPr="00601922" w:rsidRDefault="00DD19E2">
      <w:pPr>
        <w:pStyle w:val="Punktygwne"/>
        <w:spacing w:before="0" w:after="0"/>
        <w:rPr>
          <w:rFonts w:ascii="Corbel" w:hAnsi="Corbel"/>
          <w:smallCaps w:val="0"/>
        </w:rPr>
      </w:pPr>
      <w:r w:rsidRPr="00601922">
        <w:rPr>
          <w:rFonts w:ascii="Corbel" w:hAnsi="Corbel"/>
          <w:smallCaps w:val="0"/>
        </w:rPr>
        <w:lastRenderedPageBreak/>
        <w:t>6. PRAKTYKI ZAWODOWE W RAMACH PRZEDMIOTU</w:t>
      </w:r>
    </w:p>
    <w:p w14:paraId="090FCD58" w14:textId="77777777" w:rsidR="00A136D2" w:rsidRPr="00601922" w:rsidRDefault="00A136D2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7513" w:type="dxa"/>
        <w:tblInd w:w="552" w:type="dxa"/>
        <w:tblLayout w:type="fixed"/>
        <w:tblLook w:val="0000" w:firstRow="0" w:lastRow="0" w:firstColumn="0" w:lastColumn="0" w:noHBand="0" w:noVBand="0"/>
      </w:tblPr>
      <w:tblGrid>
        <w:gridCol w:w="3838"/>
        <w:gridCol w:w="3675"/>
      </w:tblGrid>
      <w:tr w:rsidR="00A136D2" w:rsidRPr="00601922" w14:paraId="36961DE0" w14:textId="77777777" w:rsidTr="00D718B8">
        <w:trPr>
          <w:trHeight w:val="397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55075" w14:textId="77777777" w:rsidR="00A136D2" w:rsidRPr="00601922" w:rsidRDefault="00DD19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C67C8" w14:textId="77777777" w:rsidR="00A136D2" w:rsidRPr="00601922" w:rsidRDefault="00DD19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  <w:tr w:rsidR="00A136D2" w:rsidRPr="00601922" w14:paraId="7B087183" w14:textId="77777777" w:rsidTr="00D718B8">
        <w:trPr>
          <w:trHeight w:val="397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4F963" w14:textId="77777777" w:rsidR="00A136D2" w:rsidRPr="00601922" w:rsidRDefault="00DD19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zasady i formy odbywania praktyk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00ABB" w14:textId="77777777" w:rsidR="00A136D2" w:rsidRPr="00601922" w:rsidRDefault="00DD19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01922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0DF796AB" w14:textId="77777777" w:rsidR="00A136D2" w:rsidRPr="00601922" w:rsidRDefault="00A136D2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351826D7" w14:textId="77777777" w:rsidR="00601922" w:rsidRPr="00601922" w:rsidRDefault="00601922" w:rsidP="00601922">
      <w:pPr>
        <w:pStyle w:val="Punktygwne"/>
        <w:spacing w:before="0" w:after="0"/>
        <w:rPr>
          <w:rFonts w:ascii="Corbel" w:hAnsi="Corbel"/>
          <w:smallCaps w:val="0"/>
        </w:rPr>
      </w:pPr>
      <w:r w:rsidRPr="00601922">
        <w:rPr>
          <w:rFonts w:ascii="Corbel" w:hAnsi="Corbel"/>
          <w:smallCaps w:val="0"/>
        </w:rPr>
        <w:t>7. LITERATURA</w:t>
      </w:r>
    </w:p>
    <w:p w14:paraId="7A96CE8F" w14:textId="77777777" w:rsidR="00601922" w:rsidRPr="00601922" w:rsidRDefault="00601922" w:rsidP="00601922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83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370"/>
      </w:tblGrid>
      <w:tr w:rsidR="00601922" w:rsidRPr="00601922" w14:paraId="0DCAC451" w14:textId="77777777"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3698" w14:textId="77777777" w:rsidR="00601922" w:rsidRPr="00601922" w:rsidRDefault="00601922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b/>
                <w:lang w:val="en-US" w:eastAsia="pl-PL"/>
              </w:rPr>
            </w:pPr>
            <w:proofErr w:type="spellStart"/>
            <w:r w:rsidRPr="00601922">
              <w:rPr>
                <w:rFonts w:ascii="Corbel" w:hAnsi="Corbel"/>
                <w:b/>
                <w:lang w:val="en-US" w:eastAsia="pl-PL"/>
              </w:rPr>
              <w:t>Literatura</w:t>
            </w:r>
            <w:proofErr w:type="spellEnd"/>
            <w:r w:rsidRPr="00601922">
              <w:rPr>
                <w:rFonts w:ascii="Corbel" w:hAnsi="Corbel"/>
                <w:b/>
                <w:lang w:val="en-US" w:eastAsia="pl-PL"/>
              </w:rPr>
              <w:t xml:space="preserve"> </w:t>
            </w:r>
            <w:proofErr w:type="spellStart"/>
            <w:r w:rsidRPr="00601922">
              <w:rPr>
                <w:rFonts w:ascii="Corbel" w:hAnsi="Corbel"/>
                <w:b/>
                <w:lang w:val="en-US" w:eastAsia="pl-PL"/>
              </w:rPr>
              <w:t>podstawowa</w:t>
            </w:r>
            <w:proofErr w:type="spellEnd"/>
            <w:r w:rsidRPr="00601922">
              <w:rPr>
                <w:rFonts w:ascii="Corbel" w:hAnsi="Corbel"/>
                <w:b/>
                <w:lang w:val="en-US" w:eastAsia="pl-PL"/>
              </w:rPr>
              <w:t>:</w:t>
            </w:r>
          </w:p>
          <w:p w14:paraId="595E1565" w14:textId="77777777" w:rsidR="00601922" w:rsidRPr="00601922" w:rsidRDefault="00601922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lang w:val="en-US" w:eastAsia="pl-PL"/>
              </w:rPr>
            </w:pPr>
          </w:p>
          <w:p w14:paraId="0967BC08" w14:textId="77777777" w:rsidR="00601922" w:rsidRPr="00601922" w:rsidRDefault="00601922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lang w:val="en-US" w:eastAsia="pl-PL"/>
              </w:rPr>
            </w:pPr>
            <w:r w:rsidRPr="00601922">
              <w:rPr>
                <w:rFonts w:ascii="Corbel" w:hAnsi="Corbel"/>
                <w:lang w:val="en-US" w:eastAsia="pl-PL"/>
              </w:rPr>
              <w:t xml:space="preserve">1. A. Oleszko,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Prawo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o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notariacie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.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Komentarz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. Tom I.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Ustrój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notariatu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2016.</w:t>
            </w:r>
          </w:p>
          <w:p w14:paraId="6BA52771" w14:textId="77777777" w:rsidR="00601922" w:rsidRPr="00601922" w:rsidRDefault="00601922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lang w:val="en-US" w:eastAsia="pl-PL"/>
              </w:rPr>
            </w:pPr>
            <w:r w:rsidRPr="00601922">
              <w:rPr>
                <w:rFonts w:ascii="Corbel" w:hAnsi="Corbel"/>
                <w:lang w:val="en-US" w:eastAsia="pl-PL"/>
              </w:rPr>
              <w:t xml:space="preserve">2. A. Oleszko,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Notariat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w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systemie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wymiaru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sprawiedliwości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>, Warszawa 2015.</w:t>
            </w:r>
          </w:p>
          <w:p w14:paraId="39E6FE28" w14:textId="77777777" w:rsidR="00601922" w:rsidRPr="00601922" w:rsidRDefault="00601922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lang w:val="en-US" w:eastAsia="pl-PL"/>
              </w:rPr>
            </w:pPr>
            <w:r w:rsidRPr="00601922">
              <w:rPr>
                <w:rFonts w:ascii="Corbel" w:hAnsi="Corbel"/>
                <w:lang w:val="en-US" w:eastAsia="pl-PL"/>
              </w:rPr>
              <w:t xml:space="preserve">3. A. Oleszko,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Prawo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o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notariacie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.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Komentarz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.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Część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I, Warszawa 2011.</w:t>
            </w:r>
          </w:p>
          <w:p w14:paraId="6DB111C8" w14:textId="77777777" w:rsidR="00601922" w:rsidRPr="00601922" w:rsidRDefault="00601922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lang w:val="en-US" w:eastAsia="pl-PL"/>
              </w:rPr>
            </w:pPr>
            <w:r w:rsidRPr="00601922">
              <w:rPr>
                <w:rFonts w:ascii="Corbel" w:hAnsi="Corbel"/>
                <w:lang w:val="en-US" w:eastAsia="pl-PL"/>
              </w:rPr>
              <w:t xml:space="preserve">4. W.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Boć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, Status prawny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notariusza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,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Wrocław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2010.</w:t>
            </w:r>
          </w:p>
          <w:p w14:paraId="3D0409E9" w14:textId="77777777" w:rsidR="00601922" w:rsidRPr="00601922" w:rsidRDefault="00601922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lang w:val="en-US" w:eastAsia="pl-PL"/>
              </w:rPr>
            </w:pPr>
            <w:r w:rsidRPr="00601922">
              <w:rPr>
                <w:rFonts w:ascii="Corbel" w:hAnsi="Corbel"/>
                <w:lang w:val="en-US" w:eastAsia="pl-PL"/>
              </w:rPr>
              <w:t xml:space="preserve">5. E. Drozd, Forma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aktu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notarialnego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(w:) System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prawa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prywatnego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.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Prawo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br/>
              <w:t xml:space="preserve">   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cywilne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–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część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ogólna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,. pod red. Z.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Radwańskiego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>, Warszawa 2002.</w:t>
            </w:r>
          </w:p>
          <w:p w14:paraId="5EFD0AFB" w14:textId="77777777" w:rsidR="00601922" w:rsidRPr="00601922" w:rsidRDefault="00601922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lang w:val="en-US" w:eastAsia="pl-PL"/>
              </w:rPr>
            </w:pPr>
            <w:r w:rsidRPr="00601922">
              <w:rPr>
                <w:rFonts w:ascii="Corbel" w:hAnsi="Corbel"/>
                <w:lang w:val="en-US" w:eastAsia="pl-PL"/>
              </w:rPr>
              <w:t xml:space="preserve">6. A. Oleszko,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Prawo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o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notariacie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.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Komentarz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.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Część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II, tom I - II, Warszawa 2012.</w:t>
            </w:r>
          </w:p>
          <w:p w14:paraId="5785D10C" w14:textId="292F2225" w:rsidR="00601922" w:rsidRPr="00601922" w:rsidRDefault="00601922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lang w:val="en-US" w:eastAsia="pl-PL"/>
              </w:rPr>
            </w:pPr>
            <w:r w:rsidRPr="00601922">
              <w:rPr>
                <w:rFonts w:ascii="Corbel" w:hAnsi="Corbel"/>
                <w:lang w:val="en-US" w:eastAsia="pl-PL"/>
              </w:rPr>
              <w:t>7</w:t>
            </w:r>
            <w:r w:rsidRPr="00601922">
              <w:rPr>
                <w:rFonts w:ascii="Corbel" w:hAnsi="Corbel"/>
                <w:lang w:val="en-US" w:eastAsia="pl-PL"/>
              </w:rPr>
              <w:t xml:space="preserve">. W.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Kozielewicz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,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Odpowiedzialność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dyscyplinarna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sędziów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,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prokuratorów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>,</w:t>
            </w:r>
            <w:r w:rsidRPr="00601922">
              <w:rPr>
                <w:rFonts w:ascii="Corbel" w:hAnsi="Corbel"/>
                <w:lang w:val="en-US" w:eastAsia="pl-PL"/>
              </w:rPr>
              <w:br/>
              <w:t xml:space="preserve">    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adwokatów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,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radców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prawnych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i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 xml:space="preserve"> </w:t>
            </w:r>
            <w:proofErr w:type="spellStart"/>
            <w:r w:rsidRPr="00601922">
              <w:rPr>
                <w:rFonts w:ascii="Corbel" w:hAnsi="Corbel"/>
                <w:lang w:val="en-US" w:eastAsia="pl-PL"/>
              </w:rPr>
              <w:t>notariuszy</w:t>
            </w:r>
            <w:proofErr w:type="spellEnd"/>
            <w:r w:rsidRPr="00601922">
              <w:rPr>
                <w:rFonts w:ascii="Corbel" w:hAnsi="Corbel"/>
                <w:lang w:val="en-US" w:eastAsia="pl-PL"/>
              </w:rPr>
              <w:t>, Warszawa 2016.</w:t>
            </w:r>
          </w:p>
          <w:p w14:paraId="43B18F14" w14:textId="77777777" w:rsidR="00601922" w:rsidRPr="00601922" w:rsidRDefault="00601922">
            <w:pPr>
              <w:pStyle w:val="Standard"/>
              <w:widowControl w:val="0"/>
              <w:shd w:val="clear" w:color="auto" w:fill="FFFFFF"/>
              <w:ind w:left="14"/>
              <w:rPr>
                <w:rFonts w:ascii="Corbel" w:hAnsi="Corbel"/>
                <w:lang w:val="en-US" w:eastAsia="pl-PL"/>
              </w:rPr>
            </w:pPr>
          </w:p>
        </w:tc>
      </w:tr>
      <w:tr w:rsidR="00601922" w:rsidRPr="00601922" w14:paraId="1E71F47E" w14:textId="77777777"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A06EE" w14:textId="77777777" w:rsidR="00601922" w:rsidRPr="00601922" w:rsidRDefault="00601922">
            <w:pPr>
              <w:pStyle w:val="Standard"/>
              <w:rPr>
                <w:rFonts w:ascii="Corbel" w:eastAsia="Cambria" w:hAnsi="Corbel"/>
                <w:b/>
                <w:lang w:val="en-US"/>
              </w:rPr>
            </w:pPr>
            <w:proofErr w:type="spellStart"/>
            <w:r w:rsidRPr="00601922">
              <w:rPr>
                <w:rFonts w:ascii="Corbel" w:eastAsia="Cambria" w:hAnsi="Corbel"/>
                <w:b/>
                <w:lang w:val="en-US"/>
              </w:rPr>
              <w:t>Literatura</w:t>
            </w:r>
            <w:proofErr w:type="spellEnd"/>
            <w:r w:rsidRPr="00601922">
              <w:rPr>
                <w:rFonts w:ascii="Corbel" w:eastAsia="Cambria" w:hAnsi="Corbel"/>
                <w:b/>
                <w:lang w:val="en-US"/>
              </w:rPr>
              <w:t xml:space="preserve"> </w:t>
            </w:r>
            <w:proofErr w:type="spellStart"/>
            <w:r w:rsidRPr="00601922">
              <w:rPr>
                <w:rFonts w:ascii="Corbel" w:eastAsia="Cambria" w:hAnsi="Corbel"/>
                <w:b/>
                <w:lang w:val="en-US"/>
              </w:rPr>
              <w:t>uzupełniająca</w:t>
            </w:r>
            <w:proofErr w:type="spellEnd"/>
            <w:r w:rsidRPr="00601922">
              <w:rPr>
                <w:rFonts w:ascii="Corbel" w:eastAsia="Cambria" w:hAnsi="Corbel"/>
                <w:b/>
                <w:lang w:val="en-US"/>
              </w:rPr>
              <w:t>:</w:t>
            </w:r>
          </w:p>
          <w:p w14:paraId="6548B871" w14:textId="77777777" w:rsidR="00601922" w:rsidRPr="00601922" w:rsidRDefault="00601922">
            <w:pPr>
              <w:pStyle w:val="Standard"/>
              <w:rPr>
                <w:rFonts w:ascii="Corbel" w:eastAsia="Cambria" w:hAnsi="Corbel"/>
                <w:lang w:val="en-US"/>
              </w:rPr>
            </w:pPr>
          </w:p>
          <w:p w14:paraId="31D8BB0A" w14:textId="77777777" w:rsidR="00601922" w:rsidRPr="00601922" w:rsidRDefault="00601922">
            <w:pPr>
              <w:pStyle w:val="Standard"/>
              <w:rPr>
                <w:rFonts w:ascii="Corbel" w:eastAsia="Cambria" w:hAnsi="Corbel" w:cs="Times New Roman CE"/>
                <w:lang w:val="en-US"/>
              </w:rPr>
            </w:pPr>
            <w:r w:rsidRPr="00601922">
              <w:rPr>
                <w:rFonts w:ascii="Corbel" w:eastAsia="Cambria" w:hAnsi="Corbel" w:cs="Times New Roman CE"/>
                <w:lang w:val="en-US"/>
              </w:rPr>
              <w:t xml:space="preserve">1. A.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Redelbach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 xml:space="preserve">,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Prawo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 xml:space="preserve"> o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notariacie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 xml:space="preserve">.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Komentarz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 xml:space="preserve">,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Toruń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 xml:space="preserve"> -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Poznań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 xml:space="preserve"> 2002.</w:t>
            </w:r>
          </w:p>
          <w:p w14:paraId="628C4F5D" w14:textId="77777777" w:rsidR="00601922" w:rsidRPr="00601922" w:rsidRDefault="00601922">
            <w:pPr>
              <w:pStyle w:val="Standard"/>
              <w:rPr>
                <w:rFonts w:ascii="Corbel" w:eastAsia="Cambria" w:hAnsi="Corbel" w:cs="Times New Roman CE"/>
                <w:lang w:val="en-US"/>
              </w:rPr>
            </w:pPr>
            <w:r w:rsidRPr="00601922">
              <w:rPr>
                <w:rFonts w:ascii="Corbel" w:eastAsia="Cambria" w:hAnsi="Corbel" w:cs="Times New Roman CE"/>
                <w:lang w:val="en-US"/>
              </w:rPr>
              <w:t xml:space="preserve">2. R.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Wrzecionek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 xml:space="preserve">,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Czynności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 xml:space="preserve">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notarialne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 xml:space="preserve"> w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prawie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 xml:space="preserve">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spółek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>, Warszawa 2012</w:t>
            </w:r>
          </w:p>
          <w:p w14:paraId="3BCD8FBB" w14:textId="77777777" w:rsidR="00601922" w:rsidRPr="00601922" w:rsidRDefault="00601922">
            <w:pPr>
              <w:pStyle w:val="Standard"/>
              <w:rPr>
                <w:rFonts w:ascii="Corbel" w:eastAsia="Cambria" w:hAnsi="Corbel" w:cs="Times New Roman CE"/>
                <w:lang w:val="en-US"/>
              </w:rPr>
            </w:pPr>
            <w:r w:rsidRPr="00601922">
              <w:rPr>
                <w:rFonts w:ascii="Corbel" w:eastAsia="Cambria" w:hAnsi="Corbel" w:cs="Times New Roman CE"/>
                <w:lang w:val="en-US"/>
              </w:rPr>
              <w:t xml:space="preserve">3. A.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Oleszko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 xml:space="preserve"> (red.),: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Odpowiedzialność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 xml:space="preserve">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karna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 xml:space="preserve">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notariusza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>, Warszawa 2010.</w:t>
            </w:r>
          </w:p>
          <w:p w14:paraId="580FD6D1" w14:textId="77777777" w:rsidR="00601922" w:rsidRPr="00601922" w:rsidRDefault="00601922">
            <w:pPr>
              <w:pStyle w:val="Standard"/>
              <w:rPr>
                <w:rFonts w:ascii="Corbel" w:eastAsia="Cambria" w:hAnsi="Corbel" w:cs="Times New Roman CE"/>
                <w:lang w:val="en-US"/>
              </w:rPr>
            </w:pPr>
            <w:r w:rsidRPr="00601922">
              <w:rPr>
                <w:rFonts w:ascii="Corbel" w:eastAsia="Cambria" w:hAnsi="Corbel" w:cs="Times New Roman CE"/>
                <w:lang w:val="en-US"/>
              </w:rPr>
              <w:t xml:space="preserve">5. A. Oleszko,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Akty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 xml:space="preserve">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notarialne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 xml:space="preserve">.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Komentarz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>, Warszawa 2012.</w:t>
            </w:r>
          </w:p>
          <w:p w14:paraId="72B1009D" w14:textId="77777777" w:rsidR="00601922" w:rsidRPr="00601922" w:rsidRDefault="00601922">
            <w:pPr>
              <w:pStyle w:val="Standard"/>
              <w:rPr>
                <w:rFonts w:ascii="Corbel" w:eastAsia="Cambria" w:hAnsi="Corbel" w:cs="Times New Roman CE"/>
                <w:lang w:val="en-US"/>
              </w:rPr>
            </w:pPr>
            <w:r w:rsidRPr="00601922">
              <w:rPr>
                <w:rFonts w:ascii="Corbel" w:eastAsia="Cambria" w:hAnsi="Corbel" w:cs="Times New Roman CE"/>
                <w:lang w:val="en-US"/>
              </w:rPr>
              <w:t xml:space="preserve">6. A. Szereda (red.),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Prawo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 xml:space="preserve"> o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notariacie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 xml:space="preserve">. </w:t>
            </w:r>
            <w:proofErr w:type="spellStart"/>
            <w:r w:rsidRPr="00601922">
              <w:rPr>
                <w:rFonts w:ascii="Corbel" w:eastAsia="Cambria" w:hAnsi="Corbel" w:cs="Times New Roman CE"/>
                <w:lang w:val="en-US"/>
              </w:rPr>
              <w:t>Komentarz</w:t>
            </w:r>
            <w:proofErr w:type="spellEnd"/>
            <w:r w:rsidRPr="00601922">
              <w:rPr>
                <w:rFonts w:ascii="Corbel" w:eastAsia="Cambria" w:hAnsi="Corbel" w:cs="Times New Roman CE"/>
                <w:lang w:val="en-US"/>
              </w:rPr>
              <w:t>, Warszawa 2021.</w:t>
            </w:r>
          </w:p>
          <w:p w14:paraId="0B718E6F" w14:textId="77777777" w:rsidR="00601922" w:rsidRPr="00601922" w:rsidRDefault="00601922">
            <w:pPr>
              <w:pStyle w:val="Standard"/>
              <w:rPr>
                <w:rFonts w:ascii="Corbel" w:hAnsi="Corbel"/>
                <w:lang w:val="en-US"/>
              </w:rPr>
            </w:pPr>
          </w:p>
        </w:tc>
      </w:tr>
    </w:tbl>
    <w:p w14:paraId="14BD5A25" w14:textId="77777777" w:rsidR="00601922" w:rsidRPr="00601922" w:rsidRDefault="00601922" w:rsidP="00601922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3F380526" w14:textId="77777777" w:rsidR="00601922" w:rsidRPr="00601922" w:rsidRDefault="00601922" w:rsidP="00601922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632A5620" w14:textId="77777777" w:rsidR="00601922" w:rsidRPr="00601922" w:rsidRDefault="00601922" w:rsidP="00601922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601922">
        <w:rPr>
          <w:rFonts w:ascii="Corbel" w:hAnsi="Corbel"/>
          <w:b w:val="0"/>
          <w:smallCaps w:val="0"/>
        </w:rPr>
        <w:t>Akceptacja kierownika jednostki lub osoby upoważnionej</w:t>
      </w:r>
    </w:p>
    <w:p w14:paraId="6A36E2DD" w14:textId="77777777" w:rsidR="00601922" w:rsidRPr="00601922" w:rsidRDefault="00601922" w:rsidP="00601922">
      <w:pPr>
        <w:rPr>
          <w:rFonts w:ascii="Corbel" w:hAnsi="Corbel"/>
          <w:szCs w:val="24"/>
        </w:rPr>
      </w:pPr>
    </w:p>
    <w:p w14:paraId="738418E3" w14:textId="77777777" w:rsidR="00A136D2" w:rsidRPr="00601922" w:rsidRDefault="00A136D2">
      <w:pPr>
        <w:rPr>
          <w:rFonts w:ascii="Corbel" w:hAnsi="Corbel"/>
          <w:szCs w:val="24"/>
          <w:lang w:val="pl-PL"/>
        </w:rPr>
      </w:pPr>
    </w:p>
    <w:sectPr w:rsidR="00A136D2" w:rsidRPr="00601922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7DFDF" w14:textId="77777777" w:rsidR="00BE0399" w:rsidRDefault="00BE0399">
      <w:r>
        <w:separator/>
      </w:r>
    </w:p>
  </w:endnote>
  <w:endnote w:type="continuationSeparator" w:id="0">
    <w:p w14:paraId="593B13E9" w14:textId="77777777" w:rsidR="00BE0399" w:rsidRDefault="00BE0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CE">
    <w:panose1 w:val="020206030504050203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CE">
    <w:panose1 w:val="00000000000000000000"/>
    <w:charset w:val="00"/>
    <w:family w:val="roman"/>
    <w:notTrueType/>
    <w:pitch w:val="default"/>
  </w:font>
  <w:font w:name="Corbel CE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59904" w14:textId="77777777" w:rsidR="00BE0399" w:rsidRDefault="00BE0399">
      <w:pPr>
        <w:rPr>
          <w:sz w:val="12"/>
        </w:rPr>
      </w:pPr>
      <w:r>
        <w:separator/>
      </w:r>
    </w:p>
  </w:footnote>
  <w:footnote w:type="continuationSeparator" w:id="0">
    <w:p w14:paraId="6639098A" w14:textId="77777777" w:rsidR="00BE0399" w:rsidRDefault="00BE0399">
      <w:pPr>
        <w:rPr>
          <w:sz w:val="12"/>
        </w:rPr>
      </w:pPr>
      <w:r>
        <w:continuationSeparator/>
      </w:r>
    </w:p>
  </w:footnote>
  <w:footnote w:id="1">
    <w:p w14:paraId="6DFE0BFD" w14:textId="15257753" w:rsidR="00A136D2" w:rsidRDefault="00DD19E2">
      <w:pPr>
        <w:pStyle w:val="Footnote"/>
      </w:pPr>
      <w:r>
        <w:rPr>
          <w:rStyle w:val="Znakiprzypiswdolnych0"/>
        </w:rPr>
        <w:footnoteRef/>
      </w:r>
      <w:r>
        <w:tab/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086BD7"/>
    <w:multiLevelType w:val="hybridMultilevel"/>
    <w:tmpl w:val="1CB8117E"/>
    <w:lvl w:ilvl="0" w:tplc="870EB3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7761DC"/>
    <w:multiLevelType w:val="multilevel"/>
    <w:tmpl w:val="0D4A45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5A3F5DA9"/>
    <w:multiLevelType w:val="multilevel"/>
    <w:tmpl w:val="D892DF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24F1E62"/>
    <w:multiLevelType w:val="hybridMultilevel"/>
    <w:tmpl w:val="A0BCE4D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73174682">
    <w:abstractNumId w:val="2"/>
  </w:num>
  <w:num w:numId="2" w16cid:durableId="971598513">
    <w:abstractNumId w:val="1"/>
  </w:num>
  <w:num w:numId="3" w16cid:durableId="1449086426">
    <w:abstractNumId w:val="1"/>
    <w:lvlOverride w:ilvl="0">
      <w:startOverride w:val="1"/>
    </w:lvlOverride>
  </w:num>
  <w:num w:numId="4" w16cid:durableId="1305432819">
    <w:abstractNumId w:val="3"/>
  </w:num>
  <w:num w:numId="5" w16cid:durableId="823933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6D2"/>
    <w:rsid w:val="00080694"/>
    <w:rsid w:val="001A55CE"/>
    <w:rsid w:val="001E56D4"/>
    <w:rsid w:val="00207FED"/>
    <w:rsid w:val="002A57D8"/>
    <w:rsid w:val="002F6E5A"/>
    <w:rsid w:val="00423AF5"/>
    <w:rsid w:val="00431EB4"/>
    <w:rsid w:val="00452DDF"/>
    <w:rsid w:val="00601922"/>
    <w:rsid w:val="006E3FB0"/>
    <w:rsid w:val="006F7042"/>
    <w:rsid w:val="00744DD2"/>
    <w:rsid w:val="008656BB"/>
    <w:rsid w:val="00881C13"/>
    <w:rsid w:val="00A119F8"/>
    <w:rsid w:val="00A136D2"/>
    <w:rsid w:val="00BE0399"/>
    <w:rsid w:val="00CA07FA"/>
    <w:rsid w:val="00D718B8"/>
    <w:rsid w:val="00DD19E2"/>
    <w:rsid w:val="00E1014B"/>
    <w:rsid w:val="00E370B1"/>
    <w:rsid w:val="00E42C2B"/>
    <w:rsid w:val="00F03B70"/>
    <w:rsid w:val="00F22F18"/>
    <w:rsid w:val="00F26647"/>
    <w:rsid w:val="00F5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8B5E"/>
  <w15:docId w15:val="{97608CE7-7DC3-4DA8-881E-15CEBE32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4"/>
        <w:szCs w:val="22"/>
        <w:lang w:val="en-US" w:eastAsia="en-US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WWCharLFO9LVL1">
    <w:name w:val="WW_CharLFO9LVL1"/>
    <w:qFormat/>
    <w:rPr>
      <w:rFonts w:cs="Times New Roman"/>
      <w:b/>
      <w:sz w:val="16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  <w:b/>
      <w:sz w:val="16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  <w:b/>
      <w:sz w:val="16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  <w:b/>
      <w:sz w:val="16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Znakiprzypiswdolnych0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andard">
    <w:name w:val="Standard"/>
    <w:qFormat/>
    <w:pPr>
      <w:suppressAutoHyphens/>
    </w:pPr>
    <w:rPr>
      <w:rFonts w:ascii="Liberation Serif" w:eastAsia="NSimSun" w:hAnsi="Liberation Serif" w:cs="Lucida Sans"/>
      <w:kern w:val="2"/>
      <w:szCs w:val="24"/>
      <w:lang w:val="pl-PL" w:eastAsia="zh-CN" w:bidi="hi-IN"/>
    </w:rPr>
  </w:style>
  <w:style w:type="paragraph" w:customStyle="1" w:styleId="Punktygwne">
    <w:name w:val="Punkty główne"/>
    <w:basedOn w:val="Standard"/>
    <w:qFormat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Normalny"/>
    <w:qFormat/>
    <w:pPr>
      <w:tabs>
        <w:tab w:val="left" w:pos="-5643"/>
      </w:tabs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qFormat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Normalny"/>
    <w:qFormat/>
    <w:pPr>
      <w:tabs>
        <w:tab w:val="left" w:pos="-5094"/>
      </w:tabs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Normalny"/>
    <w:qFormat/>
    <w:pPr>
      <w:spacing w:after="140" w:line="276" w:lineRule="auto"/>
    </w:pPr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qFormat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qFormat/>
    <w:pPr>
      <w:spacing w:after="200"/>
      <w:ind w:left="720"/>
    </w:pPr>
  </w:style>
  <w:style w:type="paragraph" w:styleId="Bezodstpw">
    <w:name w:val="No Spacing"/>
    <w:qFormat/>
    <w:pPr>
      <w:suppressAutoHyphens/>
    </w:pPr>
    <w:rPr>
      <w:rFonts w:cs="Times New Roman"/>
      <w:lang w:val="pl-PL"/>
    </w:rPr>
  </w:style>
  <w:style w:type="paragraph" w:styleId="Tekstprzypisudolnego">
    <w:name w:val="footnote text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DocumentMap">
    <w:name w:val="DocumentMap"/>
    <w:qFormat/>
    <w:pPr>
      <w:suppressAutoHyphens/>
      <w:textAlignment w:val="auto"/>
    </w:pPr>
    <w:rPr>
      <w:rFonts w:eastAsia="Corbel" w:cs="Calibri"/>
      <w:sz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1167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dc:description/>
  <cp:lastModifiedBy>Alicja Mendocha</cp:lastModifiedBy>
  <cp:revision>8</cp:revision>
  <cp:lastPrinted>2025-10-17T11:46:00Z</cp:lastPrinted>
  <dcterms:created xsi:type="dcterms:W3CDTF">2025-09-12T09:26:00Z</dcterms:created>
  <dcterms:modified xsi:type="dcterms:W3CDTF">2025-10-17T11:46:00Z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